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31D" w:rsidRPr="00A03B1E" w:rsidRDefault="0059631D" w:rsidP="0059631D">
      <w:pPr>
        <w:widowControl/>
        <w:shd w:val="clear" w:color="auto" w:fill="FFFFFF"/>
        <w:rPr>
          <w:rFonts w:ascii="文鼎水管體" w:eastAsia="文鼎水管體" w:hAnsi="微軟正黑體" w:cs="新細明體"/>
          <w:b/>
          <w:bCs/>
          <w:color w:val="000000"/>
          <w:spacing w:val="15"/>
          <w:kern w:val="0"/>
          <w:sz w:val="52"/>
          <w:szCs w:val="52"/>
        </w:rPr>
      </w:pPr>
      <w:r w:rsidRPr="00A03B1E">
        <w:rPr>
          <w:rFonts w:ascii="文鼎水管體" w:eastAsia="文鼎水管體" w:hAnsi="微軟正黑體" w:cs="新細明體" w:hint="eastAsia"/>
          <w:b/>
          <w:bCs/>
          <w:color w:val="FF0000"/>
          <w:spacing w:val="15"/>
          <w:kern w:val="0"/>
          <w:sz w:val="52"/>
          <w:szCs w:val="52"/>
        </w:rPr>
        <w:t>如何防止一氧化碳中毒</w:t>
      </w:r>
      <w:r w:rsidRPr="00A03B1E">
        <w:rPr>
          <w:rFonts w:ascii="文鼎水管體" w:eastAsia="文鼎水管體" w:hAnsi="微軟正黑體" w:cs="新細明體" w:hint="eastAsia"/>
          <w:b/>
          <w:bCs/>
          <w:color w:val="000000"/>
          <w:spacing w:val="15"/>
          <w:kern w:val="0"/>
          <w:sz w:val="52"/>
          <w:szCs w:val="52"/>
        </w:rPr>
        <w:t xml:space="preserve"> </w:t>
      </w:r>
    </w:p>
    <w:p w:rsidR="0059631D" w:rsidRPr="000D4A15" w:rsidRDefault="0059631D" w:rsidP="000D4A15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59631D">
        <w:rPr>
          <w:rFonts w:ascii="微軟正黑體" w:eastAsia="微軟正黑體" w:hAnsi="微軟正黑體" w:cs="新細明體" w:hint="eastAsia"/>
          <w:color w:val="222222"/>
          <w:spacing w:val="15"/>
          <w:kern w:val="0"/>
          <w:sz w:val="20"/>
          <w:szCs w:val="20"/>
        </w:rPr>
        <w:t xml:space="preserve">      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當我們聞到瓦斯外漏的氣味時，會意識到危機而趕緊處理。然而真正的隱形殺手-「一氧化碳」，卻往往會因其具有無色、無味的特性而遭忽視，以致不幸事故層出不窮。如何有效防範一氧化碳中毒，確實遵照「四要」原則，是不二法門。</w:t>
      </w:r>
    </w:p>
    <w:p w:rsidR="0059631D" w:rsidRPr="000D4A15" w:rsidRDefault="0059631D" w:rsidP="000D4A15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要保持環境的「通風」：避免陽台違規使用、加裝門窗、紗窗</w:t>
      </w:r>
      <w:proofErr w:type="gramStart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不</w:t>
      </w:r>
      <w:proofErr w:type="gramEnd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潔及晾曬大量衣物等情形。</w:t>
      </w:r>
    </w:p>
    <w:p w:rsidR="0059631D" w:rsidRPr="000D4A15" w:rsidRDefault="0059631D" w:rsidP="000D4A15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要使用安全的「品牌」：</w:t>
      </w:r>
      <w:proofErr w:type="gramStart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熱水器應貼有</w:t>
      </w:r>
      <w:proofErr w:type="gramEnd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CNS（國家標準）及TGAS（台灣瓦斯器具安全標誌）檢驗合格標示。</w:t>
      </w:r>
    </w:p>
    <w:p w:rsidR="0059631D" w:rsidRPr="000D4A15" w:rsidRDefault="0059631D" w:rsidP="000D4A15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要注意安全的「安裝」：僱用合格燃氣熱水器及其配</w:t>
      </w:r>
      <w:proofErr w:type="gramStart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管承裝業</w:t>
      </w:r>
      <w:proofErr w:type="gramEnd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技術士進行正確的「安裝」，安裝後並依法填寫施工登錄卡，選購屋外式（RF）熱水器應裝置於室外通風良好處所，選購</w:t>
      </w:r>
      <w:proofErr w:type="gramStart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室內型燃氣</w:t>
      </w:r>
      <w:proofErr w:type="gramEnd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熱水器如半密閉強制排氣式（FE）及密閉強制排氣式（FF）等熱水器，應裝設適當的排氣管。</w:t>
      </w:r>
    </w:p>
    <w:p w:rsidR="0059631D" w:rsidRPr="000D4A15" w:rsidRDefault="0059631D" w:rsidP="000D4A15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要注意平時的「檢修」：熱水器應定期檢修或</w:t>
      </w:r>
      <w:proofErr w:type="gramStart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汰</w:t>
      </w:r>
      <w:proofErr w:type="gramEnd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換，如發現有水溫不穩定現象或改變熱水器設置位置或更換組件時，</w:t>
      </w:r>
      <w:proofErr w:type="gramStart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均應請</w:t>
      </w:r>
      <w:proofErr w:type="gramEnd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合格燃氣熱水器及其配</w:t>
      </w:r>
      <w:proofErr w:type="gramStart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管承裝業</w:t>
      </w:r>
      <w:proofErr w:type="gramEnd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技術士為之。</w:t>
      </w:r>
    </w:p>
    <w:p w:rsidR="0059631D" w:rsidRPr="00A03B1E" w:rsidRDefault="0059631D" w:rsidP="000D4A15">
      <w:pPr>
        <w:widowControl/>
        <w:shd w:val="clear" w:color="auto" w:fill="FFFFFF"/>
        <w:spacing w:line="400" w:lineRule="exact"/>
        <w:rPr>
          <w:rFonts w:ascii="文鼎水管體" w:eastAsia="文鼎水管體" w:hAnsi="微軟正黑體" w:cs="新細明體"/>
          <w:b/>
          <w:bCs/>
          <w:color w:val="0000FF"/>
          <w:spacing w:val="15"/>
          <w:kern w:val="0"/>
          <w:sz w:val="32"/>
          <w:szCs w:val="32"/>
        </w:rPr>
      </w:pPr>
      <w:r w:rsidRPr="00A03B1E">
        <w:rPr>
          <w:rFonts w:ascii="文鼎水管體" w:eastAsia="文鼎水管體" w:hAnsi="微軟正黑體" w:cs="新細明體" w:hint="eastAsia"/>
          <w:b/>
          <w:bCs/>
          <w:color w:val="0000FF"/>
          <w:spacing w:val="15"/>
          <w:kern w:val="0"/>
          <w:sz w:val="32"/>
          <w:szCs w:val="32"/>
        </w:rPr>
        <w:t xml:space="preserve">一氧化碳影響人體之嚴重性 </w:t>
      </w:r>
    </w:p>
    <w:p w:rsidR="0059631D" w:rsidRPr="000D4A15" w:rsidRDefault="0059631D" w:rsidP="000D4A15">
      <w:pPr>
        <w:widowControl/>
        <w:shd w:val="clear" w:color="auto" w:fill="FFFFFF"/>
        <w:spacing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美國國家消防協會NFPA（National Fire Protection Association）編著之防火手冊，提出一氧化碳含量對於人體吸入時間及中毒症狀如下：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241"/>
        <w:gridCol w:w="5735"/>
      </w:tblGrid>
      <w:tr w:rsidR="0059631D" w:rsidRPr="000D4A15" w:rsidTr="0059631D">
        <w:tc>
          <w:tcPr>
            <w:tcW w:w="250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0558C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59631D" w:rsidRPr="000D4A15" w:rsidRDefault="0059631D" w:rsidP="0059631D">
            <w:pPr>
              <w:widowControl/>
              <w:spacing w:line="480" w:lineRule="auto"/>
              <w:jc w:val="center"/>
              <w:rPr>
                <w:rFonts w:ascii="文鼎水管體" w:eastAsia="文鼎水管體" w:hAnsi="微軟正黑體" w:cs="新細明體"/>
                <w:b/>
                <w:color w:val="FFFFFF"/>
                <w:spacing w:val="15"/>
                <w:kern w:val="0"/>
                <w:sz w:val="21"/>
                <w:szCs w:val="21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FFFFFF"/>
                <w:spacing w:val="15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0558C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59631D" w:rsidRPr="000D4A15" w:rsidRDefault="0059631D" w:rsidP="0059631D">
            <w:pPr>
              <w:widowControl/>
              <w:spacing w:line="480" w:lineRule="auto"/>
              <w:jc w:val="center"/>
              <w:rPr>
                <w:rFonts w:ascii="文鼎水管體" w:eastAsia="文鼎水管體" w:hAnsi="微軟正黑體" w:cs="新細明體"/>
                <w:b/>
                <w:color w:val="FFFFFF"/>
                <w:spacing w:val="15"/>
                <w:kern w:val="0"/>
                <w:sz w:val="21"/>
                <w:szCs w:val="21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FFFFFF"/>
                <w:spacing w:val="15"/>
                <w:kern w:val="0"/>
                <w:sz w:val="21"/>
                <w:szCs w:val="21"/>
              </w:rPr>
              <w:t>一氧化碳含量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0558C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59631D" w:rsidRPr="000D4A15" w:rsidRDefault="0059631D" w:rsidP="0059631D">
            <w:pPr>
              <w:widowControl/>
              <w:spacing w:line="480" w:lineRule="auto"/>
              <w:jc w:val="center"/>
              <w:rPr>
                <w:rFonts w:ascii="文鼎水管體" w:eastAsia="文鼎水管體" w:hAnsi="微軟正黑體" w:cs="新細明體"/>
                <w:b/>
                <w:color w:val="FFFFFF"/>
                <w:spacing w:val="15"/>
                <w:kern w:val="0"/>
                <w:sz w:val="21"/>
                <w:szCs w:val="21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FFFFFF"/>
                <w:spacing w:val="15"/>
                <w:kern w:val="0"/>
                <w:sz w:val="21"/>
                <w:szCs w:val="21"/>
              </w:rPr>
              <w:t>人體暴露時間及生理症狀</w:t>
            </w:r>
          </w:p>
        </w:tc>
      </w:tr>
      <w:tr w:rsidR="0059631D" w:rsidRPr="000D4A15" w:rsidTr="0059631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0.01%</w:t>
            </w: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br/>
              <w:t>(100ppm)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6-8個小時內，會產生頭痛、昏沈、</w:t>
            </w:r>
            <w:r w:rsidRPr="000D4A15">
              <w:rPr>
                <w:rFonts w:ascii="細明體" w:eastAsia="細明體" w:hAnsi="細明體" w:cs="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噁</w:t>
            </w:r>
            <w:r w:rsidRPr="000D4A15">
              <w:rPr>
                <w:rFonts w:ascii="文鼎水管體" w:eastAsia="文鼎水管體" w:hAnsi="文鼎水管體" w:cs="文鼎水管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心、肌肉無力、</w:t>
            </w: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 xml:space="preserve"> 判斷力喪失等症狀。</w:t>
            </w:r>
          </w:p>
        </w:tc>
      </w:tr>
      <w:tr w:rsidR="0059631D" w:rsidRPr="000D4A15" w:rsidTr="0059631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0.02%</w:t>
            </w: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br/>
              <w:t>(200ppm)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2-3個小時產生輕微頭痛。</w:t>
            </w:r>
          </w:p>
        </w:tc>
      </w:tr>
      <w:tr w:rsidR="0059631D" w:rsidRPr="000D4A15" w:rsidTr="0059631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0.04%</w:t>
            </w: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br/>
              <w:t>(400ppm)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2.5個小時-3.5個小時頭痛加劇。</w:t>
            </w:r>
          </w:p>
        </w:tc>
      </w:tr>
      <w:tr w:rsidR="0059631D" w:rsidRPr="000D4A15" w:rsidTr="0059631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0.08%</w:t>
            </w: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br/>
              <w:t>(800ppm)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45分鐘會頭暈、反胃、抽筋。</w:t>
            </w:r>
          </w:p>
        </w:tc>
      </w:tr>
      <w:tr w:rsidR="0059631D" w:rsidRPr="000D4A15" w:rsidTr="0059631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0.16%</w:t>
            </w: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br/>
              <w:t>(1,600ppm)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20分鐘會頭痛、暈眩，2小時死亡。</w:t>
            </w:r>
          </w:p>
        </w:tc>
      </w:tr>
      <w:tr w:rsidR="0059631D" w:rsidRPr="000D4A15" w:rsidTr="0059631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0.32%</w:t>
            </w: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br/>
              <w:t>(3,200ppm)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5-10分鐘會頭痛、暈眩、嘔吐，30分鐘會死亡。</w:t>
            </w:r>
          </w:p>
        </w:tc>
      </w:tr>
      <w:tr w:rsidR="0059631D" w:rsidRPr="000D4A15" w:rsidTr="0059631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0.64%</w:t>
            </w: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br/>
              <w:t>(6,400ppm)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1-2分鐘內會頭痛、暈眩，10-15分鐘內會死亡。</w:t>
            </w:r>
          </w:p>
        </w:tc>
      </w:tr>
      <w:tr w:rsidR="0059631D" w:rsidRPr="000D4A15" w:rsidTr="0059631D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jc w:val="center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1.28%</w:t>
            </w: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br/>
              <w:t>(12,800ppm)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31D" w:rsidRPr="000D4A15" w:rsidRDefault="0059631D" w:rsidP="000D4A15">
            <w:pPr>
              <w:widowControl/>
              <w:spacing w:line="400" w:lineRule="exact"/>
              <w:rPr>
                <w:rFonts w:ascii="文鼎水管體" w:eastAsia="文鼎水管體" w:hAnsi="微軟正黑體" w:cs="新細明體"/>
                <w:b/>
                <w:color w:val="333333"/>
                <w:spacing w:val="15"/>
                <w:kern w:val="0"/>
                <w:sz w:val="28"/>
                <w:szCs w:val="28"/>
              </w:rPr>
            </w:pPr>
            <w:r w:rsidRPr="000D4A15">
              <w:rPr>
                <w:rFonts w:ascii="文鼎水管體" w:eastAsia="文鼎水管體" w:hAnsi="微軟正黑體" w:cs="新細明體" w:hint="eastAsia"/>
                <w:b/>
                <w:color w:val="333333"/>
                <w:spacing w:val="15"/>
                <w:kern w:val="0"/>
                <w:sz w:val="28"/>
                <w:szCs w:val="28"/>
              </w:rPr>
              <w:t>1-3分鐘內可能會死亡。</w:t>
            </w:r>
          </w:p>
        </w:tc>
      </w:tr>
    </w:tbl>
    <w:p w:rsidR="0059631D" w:rsidRPr="00A03B1E" w:rsidRDefault="0059631D" w:rsidP="000D4A15">
      <w:pPr>
        <w:widowControl/>
        <w:shd w:val="clear" w:color="auto" w:fill="FFFFFF"/>
        <w:spacing w:line="400" w:lineRule="exact"/>
        <w:rPr>
          <w:rFonts w:ascii="文鼎水管體" w:eastAsia="文鼎水管體" w:hAnsi="微軟正黑體" w:cs="新細明體"/>
          <w:b/>
          <w:bCs/>
          <w:color w:val="0000FF"/>
          <w:spacing w:val="15"/>
          <w:kern w:val="0"/>
          <w:sz w:val="32"/>
          <w:szCs w:val="32"/>
        </w:rPr>
      </w:pPr>
      <w:r w:rsidRPr="00A03B1E">
        <w:rPr>
          <w:rFonts w:ascii="文鼎水管體" w:eastAsia="文鼎水管體" w:hAnsi="微軟正黑體" w:cs="新細明體" w:hint="eastAsia"/>
          <w:b/>
          <w:bCs/>
          <w:color w:val="0000FF"/>
          <w:spacing w:val="15"/>
          <w:kern w:val="0"/>
          <w:sz w:val="32"/>
          <w:szCs w:val="32"/>
        </w:rPr>
        <w:t xml:space="preserve">一氧化碳中毒處置措施 </w:t>
      </w:r>
    </w:p>
    <w:p w:rsidR="000D4A15" w:rsidRDefault="0059631D" w:rsidP="000D4A15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</w:pPr>
      <w:r w:rsidRPr="0059631D">
        <w:rPr>
          <w:rFonts w:ascii="微軟正黑體" w:eastAsia="微軟正黑體" w:hAnsi="微軟正黑體" w:cs="新細明體" w:hint="eastAsia"/>
          <w:color w:val="222222"/>
          <w:spacing w:val="15"/>
          <w:kern w:val="0"/>
          <w:sz w:val="20"/>
          <w:szCs w:val="20"/>
        </w:rPr>
        <w:t>     </w:t>
      </w:r>
      <w:r w:rsidRPr="000D4A15">
        <w:rPr>
          <w:rFonts w:ascii="微軟正黑體" w:eastAsia="微軟正黑體" w:hAnsi="微軟正黑體" w:cs="新細明體" w:hint="eastAsia"/>
          <w:b/>
          <w:color w:val="222222"/>
          <w:spacing w:val="15"/>
          <w:kern w:val="0"/>
          <w:sz w:val="20"/>
          <w:szCs w:val="20"/>
        </w:rPr>
        <w:t xml:space="preserve"> 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使用燃氣熱水器時，若有頭昏、</w:t>
      </w:r>
      <w:r w:rsidRPr="000D4A15">
        <w:rPr>
          <w:rFonts w:ascii="細明體" w:eastAsia="細明體" w:hAnsi="細明體" w:cs="細明體" w:hint="eastAsia"/>
          <w:b/>
          <w:color w:val="222222"/>
          <w:spacing w:val="15"/>
          <w:kern w:val="0"/>
          <w:sz w:val="28"/>
          <w:szCs w:val="28"/>
        </w:rPr>
        <w:t>噁</w:t>
      </w:r>
      <w:r w:rsidRPr="000D4A15">
        <w:rPr>
          <w:rFonts w:ascii="文鼎水管體" w:eastAsia="文鼎水管體" w:hAnsi="文鼎水管體" w:cs="文鼎水管體" w:hint="eastAsia"/>
          <w:b/>
          <w:color w:val="222222"/>
          <w:spacing w:val="15"/>
          <w:kern w:val="0"/>
          <w:sz w:val="28"/>
          <w:szCs w:val="28"/>
        </w:rPr>
        <w:t>心、嗜睡等身體不適情況發生，請立即停止盥洗，打開通往室外的窗戶通風，關閉燃氣熱水器，身體嚴重不適時，請先前往通風良好的室外環境，再打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119電話求助。</w:t>
      </w:r>
    </w:p>
    <w:p w:rsidR="0059631D" w:rsidRPr="000D4A15" w:rsidRDefault="0059631D" w:rsidP="000D4A15">
      <w:pPr>
        <w:widowControl/>
        <w:shd w:val="clear" w:color="auto" w:fill="FFFFFF"/>
        <w:spacing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32"/>
          <w:szCs w:val="32"/>
        </w:rPr>
      </w:pP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     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 xml:space="preserve"> 發現家人或朋友有一氧化碳中毒患者時，態度應保持冷靜、迅速急救。一般民眾的反應，絕大部分都是「趕快叫119送醫院」；殊不知在等待送</w:t>
      </w:r>
      <w:proofErr w:type="gramStart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醫</w:t>
      </w:r>
      <w:proofErr w:type="gramEnd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時，往往錯失搶救先機！人體心臟突然停止後，4-6分鐘時，對人體的腦損傷即可能發生，6分鐘後則不可避免，超過10分鐘將會造成腦死；若能在4分鐘內給予適當之急救，完全的恢復是相當可能的。一氧化碳中毒現場需立即打開窗戶使空氣流通，依照急救步驟實施人工呼吸及心腹復甦術（CPR）；等到救護車到場急救時，救護技術員仍會持續操作心肺復甦術（CPR）並給予氧氣治療，直到送抵醫院。故在救護車尚未到達時，為避免缺氧造成腦死情形，立即正確的急救處置是非常重要的。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0"/>
          <w:szCs w:val="20"/>
        </w:rPr>
        <w:br/>
      </w:r>
      <w:r w:rsidRPr="00A03B1E">
        <w:rPr>
          <w:rFonts w:ascii="文鼎水管體" w:eastAsia="文鼎水管體" w:hAnsi="微軟正黑體" w:cs="新細明體" w:hint="eastAsia"/>
          <w:b/>
          <w:color w:val="0000FF"/>
          <w:spacing w:val="15"/>
          <w:kern w:val="0"/>
          <w:sz w:val="32"/>
          <w:szCs w:val="32"/>
        </w:rPr>
        <w:t>一氧化碳中毒急救步驟：</w:t>
      </w:r>
    </w:p>
    <w:p w:rsidR="0059631D" w:rsidRPr="000D4A15" w:rsidRDefault="0059631D" w:rsidP="000D4A15">
      <w:pPr>
        <w:widowControl/>
        <w:shd w:val="clear" w:color="auto" w:fill="FFFFFF"/>
        <w:spacing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A03B1E">
        <w:rPr>
          <w:rFonts w:ascii="文鼎水管體" w:eastAsia="文鼎水管體" w:hAnsi="微軟正黑體" w:cs="新細明體" w:hint="eastAsia"/>
          <w:b/>
          <w:color w:val="FF0000"/>
          <w:spacing w:val="15"/>
          <w:kern w:val="0"/>
          <w:sz w:val="28"/>
          <w:szCs w:val="28"/>
        </w:rPr>
        <w:t>1.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立即打開門窗，使空氣流通。</w:t>
      </w:r>
      <w:bookmarkStart w:id="0" w:name="_GoBack"/>
      <w:bookmarkEnd w:id="0"/>
    </w:p>
    <w:p w:rsidR="0059631D" w:rsidRPr="000D4A15" w:rsidRDefault="0059631D" w:rsidP="000D4A15">
      <w:pPr>
        <w:widowControl/>
        <w:shd w:val="clear" w:color="auto" w:fill="FFFFFF"/>
        <w:spacing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A03B1E">
        <w:rPr>
          <w:rFonts w:ascii="文鼎水管體" w:eastAsia="文鼎水管體" w:hAnsi="微軟正黑體" w:cs="新細明體" w:hint="eastAsia"/>
          <w:b/>
          <w:color w:val="FF0000"/>
          <w:spacing w:val="15"/>
          <w:kern w:val="0"/>
          <w:sz w:val="28"/>
          <w:szCs w:val="28"/>
        </w:rPr>
        <w:t>2.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將中毒者移到通風處，</w:t>
      </w:r>
      <w:proofErr w:type="gramStart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鬆</w:t>
      </w:r>
      <w:proofErr w:type="gramEnd"/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解衣物，並抬高下顎。</w:t>
      </w:r>
    </w:p>
    <w:p w:rsidR="0059631D" w:rsidRPr="000D4A15" w:rsidRDefault="0059631D" w:rsidP="000D4A15">
      <w:pPr>
        <w:widowControl/>
        <w:shd w:val="clear" w:color="auto" w:fill="FFFFFF"/>
        <w:spacing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A03B1E">
        <w:rPr>
          <w:rFonts w:ascii="文鼎水管體" w:eastAsia="文鼎水管體" w:hAnsi="微軟正黑體" w:cs="新細明體" w:hint="eastAsia"/>
          <w:b/>
          <w:color w:val="FF0000"/>
          <w:spacing w:val="15"/>
          <w:kern w:val="0"/>
          <w:sz w:val="28"/>
          <w:szCs w:val="28"/>
        </w:rPr>
        <w:t>3.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若已無呼吸，應立即施以人工呼吸。</w:t>
      </w:r>
    </w:p>
    <w:p w:rsidR="0059631D" w:rsidRPr="000D4A15" w:rsidRDefault="0059631D" w:rsidP="000D4A15">
      <w:pPr>
        <w:widowControl/>
        <w:shd w:val="clear" w:color="auto" w:fill="FFFFFF"/>
        <w:spacing w:line="400" w:lineRule="exact"/>
        <w:rPr>
          <w:rFonts w:ascii="文鼎水管體" w:eastAsia="文鼎水管體" w:hAnsi="微軟正黑體" w:cs="新細明體"/>
          <w:b/>
          <w:color w:val="222222"/>
          <w:spacing w:val="15"/>
          <w:kern w:val="0"/>
          <w:sz w:val="28"/>
          <w:szCs w:val="28"/>
        </w:rPr>
      </w:pPr>
      <w:r w:rsidRPr="00A03B1E">
        <w:rPr>
          <w:rFonts w:ascii="文鼎水管體" w:eastAsia="文鼎水管體" w:hAnsi="微軟正黑體" w:cs="新細明體" w:hint="eastAsia"/>
          <w:b/>
          <w:color w:val="FF0000"/>
          <w:spacing w:val="15"/>
          <w:kern w:val="0"/>
          <w:sz w:val="28"/>
          <w:szCs w:val="28"/>
        </w:rPr>
        <w:t>4.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若已無心跳，應立即施以心肺復甦術。</w:t>
      </w:r>
    </w:p>
    <w:p w:rsidR="000D4A15" w:rsidRPr="0059631D" w:rsidRDefault="0059631D" w:rsidP="000D4A15">
      <w:pPr>
        <w:widowControl/>
        <w:shd w:val="clear" w:color="auto" w:fill="FFFFFF"/>
        <w:spacing w:line="400" w:lineRule="exact"/>
      </w:pPr>
      <w:r w:rsidRPr="00A03B1E">
        <w:rPr>
          <w:rFonts w:ascii="文鼎水管體" w:eastAsia="文鼎水管體" w:hAnsi="微軟正黑體" w:cs="新細明體" w:hint="eastAsia"/>
          <w:b/>
          <w:color w:val="FF0000"/>
          <w:spacing w:val="15"/>
          <w:kern w:val="0"/>
          <w:sz w:val="28"/>
          <w:szCs w:val="28"/>
        </w:rPr>
        <w:t>5.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盡速撥打</w:t>
      </w:r>
      <w:r w:rsidRPr="00A03B1E">
        <w:rPr>
          <w:rFonts w:ascii="文鼎水管體" w:eastAsia="文鼎水管體" w:hAnsi="微軟正黑體" w:cs="新細明體" w:hint="eastAsia"/>
          <w:b/>
          <w:color w:val="FF0000"/>
          <w:spacing w:val="15"/>
          <w:kern w:val="0"/>
          <w:sz w:val="28"/>
          <w:szCs w:val="28"/>
        </w:rPr>
        <w:t>119</w:t>
      </w:r>
      <w:r w:rsidRPr="000D4A15">
        <w:rPr>
          <w:rFonts w:ascii="文鼎水管體" w:eastAsia="文鼎水管體" w:hAnsi="微軟正黑體" w:cs="新細明體" w:hint="eastAsia"/>
          <w:b/>
          <w:color w:val="222222"/>
          <w:spacing w:val="15"/>
          <w:kern w:val="0"/>
          <w:sz w:val="28"/>
          <w:szCs w:val="28"/>
        </w:rPr>
        <w:t>求助。</w:t>
      </w:r>
    </w:p>
    <w:sectPr w:rsidR="000D4A15" w:rsidRPr="0059631D" w:rsidSect="000D4A15">
      <w:pgSz w:w="11906" w:h="16838"/>
      <w:pgMar w:top="1440" w:right="1800" w:bottom="1440" w:left="1800" w:header="851" w:footer="992" w:gutter="0"/>
      <w:pgBorders w:offsetFrom="page">
        <w:top w:val="snowflakeFancy" w:sz="31" w:space="24" w:color="FF0000"/>
        <w:left w:val="snowflakeFancy" w:sz="31" w:space="24" w:color="FF0000"/>
        <w:bottom w:val="snowflakeFancy" w:sz="31" w:space="24" w:color="FF0000"/>
        <w:right w:val="snowflakeFancy" w:sz="31" w:space="24" w:color="FF0000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水管體">
    <w:panose1 w:val="020B0602010101010101"/>
    <w:charset w:val="88"/>
    <w:family w:val="swiss"/>
    <w:pitch w:val="variable"/>
    <w:sig w:usb0="00000003" w:usb1="288800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0E39"/>
    <w:multiLevelType w:val="multilevel"/>
    <w:tmpl w:val="C7B86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31D"/>
    <w:rsid w:val="000344A0"/>
    <w:rsid w:val="000D4A15"/>
    <w:rsid w:val="002302B5"/>
    <w:rsid w:val="003007ED"/>
    <w:rsid w:val="0059631D"/>
    <w:rsid w:val="00A03B1E"/>
    <w:rsid w:val="00D5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9631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59631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D4A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4A1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9631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59631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D4A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4A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8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4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2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92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08696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09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391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0" w:color="FF1700"/>
                                        <w:right w:val="none" w:sz="0" w:space="0" w:color="auto"/>
                                      </w:divBdr>
                                    </w:div>
                                    <w:div w:id="70695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9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0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1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84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09211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18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725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0" w:color="FF1700"/>
                                        <w:right w:val="none" w:sz="0" w:space="0" w:color="auto"/>
                                      </w:divBdr>
                                    </w:div>
                                    <w:div w:id="774056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0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02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9337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45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63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0" w:color="FF1700"/>
                                        <w:right w:val="none" w:sz="0" w:space="0" w:color="auto"/>
                                      </w:divBdr>
                                    </w:div>
                                    <w:div w:id="119041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203</Words>
  <Characters>1162</Characters>
  <Application>Microsoft Office Word</Application>
  <DocSecurity>0</DocSecurity>
  <Lines>9</Lines>
  <Paragraphs>2</Paragraphs>
  <ScaleCrop>false</ScaleCrop>
  <Company>Microsoft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陳海橋</dc:creator>
  <cp:lastModifiedBy>陳海橋</cp:lastModifiedBy>
  <cp:revision>4</cp:revision>
  <dcterms:created xsi:type="dcterms:W3CDTF">2015-03-09T08:53:00Z</dcterms:created>
  <dcterms:modified xsi:type="dcterms:W3CDTF">2015-03-10T07:05:00Z</dcterms:modified>
</cp:coreProperties>
</file>