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7EC" w:rsidRDefault="005E57EC" w:rsidP="005E57EC">
      <w:pPr>
        <w:pStyle w:val="3"/>
        <w:snapToGrid w:val="0"/>
        <w:spacing w:line="240" w:lineRule="atLeast"/>
        <w:jc w:val="center"/>
        <w:rPr>
          <w:rFonts w:ascii="標楷體" w:eastAsia="標楷體" w:hAnsi="標楷體" w:cs="Arial" w:hint="eastAsia"/>
          <w:color w:val="000000"/>
          <w:sz w:val="26"/>
          <w:szCs w:val="26"/>
        </w:rPr>
      </w:pPr>
    </w:p>
    <w:p w:rsidR="00077180" w:rsidRPr="00077180" w:rsidRDefault="00077180" w:rsidP="00ED2BBC">
      <w:pPr>
        <w:snapToGrid w:val="0"/>
        <w:spacing w:beforeLines="50" w:afterLines="100" w:line="500" w:lineRule="atLeast"/>
        <w:jc w:val="center"/>
        <w:rPr>
          <w:rFonts w:ascii="華康中特圓體" w:eastAsia="華康中特圓體" w:hAnsi="標楷體"/>
          <w:bCs/>
          <w:sz w:val="40"/>
          <w:szCs w:val="28"/>
        </w:rPr>
      </w:pPr>
      <w:r w:rsidRPr="00077180">
        <w:rPr>
          <w:rFonts w:ascii="華康中特圓體" w:eastAsia="華康中特圓體" w:hAnsi="標楷體" w:hint="eastAsia"/>
          <w:bCs/>
          <w:sz w:val="40"/>
          <w:szCs w:val="28"/>
        </w:rPr>
        <w:t>你很特別</w:t>
      </w:r>
    </w:p>
    <w:p w:rsidR="00077180" w:rsidRPr="00077180" w:rsidRDefault="00077180" w:rsidP="00ED2BBC">
      <w:pPr>
        <w:snapToGrid w:val="0"/>
        <w:spacing w:afterLines="50" w:line="500" w:lineRule="atLeast"/>
        <w:rPr>
          <w:rFonts w:ascii="華康中圓體" w:eastAsia="華康中圓體" w:hAnsi="標楷體"/>
          <w:bCs/>
        </w:rPr>
      </w:pPr>
      <w:r w:rsidRPr="00077180">
        <w:rPr>
          <w:rFonts w:ascii="華康中圓體" w:eastAsia="華康中圓體" w:hAnsi="標楷體" w:hint="eastAsia"/>
          <w:bCs/>
        </w:rPr>
        <w:t xml:space="preserve">    新學年開始，無論上一學年你是學業成績優異、課外表現</w:t>
      </w:r>
      <w:proofErr w:type="gramStart"/>
      <w:r w:rsidRPr="00077180">
        <w:rPr>
          <w:rFonts w:ascii="華康中圓體" w:eastAsia="華康中圓體" w:hAnsi="標楷體" w:hint="eastAsia"/>
          <w:bCs/>
        </w:rPr>
        <w:t>活躍、</w:t>
      </w:r>
      <w:proofErr w:type="gramEnd"/>
      <w:r w:rsidRPr="00077180">
        <w:rPr>
          <w:rFonts w:ascii="華康中圓體" w:eastAsia="華康中圓體" w:hAnsi="標楷體" w:hint="eastAsia"/>
          <w:bCs/>
        </w:rPr>
        <w:t>人際</w:t>
      </w:r>
      <w:r w:rsidR="005C3125">
        <w:rPr>
          <w:rFonts w:ascii="華康中圓體" w:eastAsia="華康中圓體" w:hAnsi="標楷體" w:hint="eastAsia"/>
          <w:bCs/>
        </w:rPr>
        <w:t>關係滿分，或者你是課業低空掠過、課外乏善可陳、人際關係不佳…</w:t>
      </w:r>
      <w:proofErr w:type="gramStart"/>
      <w:r w:rsidR="005C3125">
        <w:rPr>
          <w:rFonts w:ascii="華康中圓體" w:eastAsia="華康中圓體" w:hAnsi="標楷體" w:hint="eastAsia"/>
          <w:bCs/>
        </w:rPr>
        <w:t>…</w:t>
      </w:r>
      <w:proofErr w:type="gramEnd"/>
      <w:r w:rsidRPr="00077180">
        <w:rPr>
          <w:rFonts w:ascii="華康中圓體" w:eastAsia="華康中圓體" w:hAnsi="標楷體" w:hint="eastAsia"/>
          <w:bCs/>
        </w:rPr>
        <w:t>經過暑假的自省與調適，相信同學們此刻都希望能以全新的自我迎接未來的挑戰。尤其是高、國一的同學，不管你上一求學階段是叱吒風雲或沒沒無聞，今天，你都有如一位新誕生的畫家，父母將全力提供你繪畫所需的最佳材料，師長則將挖掘你所有已知及未知的潛力，你只要願意努力，「再興」將是你盡情發揮創意的園地。曾經的輝煌不保證你將來的收穫，過去的荒廢也不影響你未來的收成，一切只看現在。</w:t>
      </w:r>
    </w:p>
    <w:p w:rsidR="00077180" w:rsidRPr="00077180" w:rsidRDefault="00CD76B7" w:rsidP="00ED2BBC">
      <w:pPr>
        <w:snapToGrid w:val="0"/>
        <w:spacing w:afterLines="50" w:line="500" w:lineRule="atLeast"/>
        <w:rPr>
          <w:rFonts w:ascii="華康中圓體" w:eastAsia="華康中圓體" w:hAnsi="標楷體"/>
        </w:rPr>
      </w:pPr>
      <w:r w:rsidRPr="00CD76B7">
        <w:rPr>
          <w:rFonts w:ascii="華康中圓體" w:eastAsia="華康中圓體" w:hAnsi="標楷體"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105.2pt;margin-top:457.25pt;width:356.4pt;height:32pt;z-index:251663360" filled="f" stroked="f">
            <v:textbox>
              <w:txbxContent>
                <w:p w:rsidR="003F4491" w:rsidRPr="003F4491" w:rsidRDefault="003F4491">
                  <w:pPr>
                    <w:rPr>
                      <w:rFonts w:ascii="華康中圓體" w:eastAsia="華康中圓體"/>
                      <w:sz w:val="20"/>
                    </w:rPr>
                  </w:pPr>
                  <w:r w:rsidRPr="003F4491">
                    <w:rPr>
                      <w:rFonts w:ascii="華康中圓體" w:eastAsia="華康中圓體" w:hAnsi="新細明體" w:hint="eastAsia"/>
                      <w:sz w:val="20"/>
                    </w:rPr>
                    <w:t xml:space="preserve">(插圖引用: 「你很特別」繪本 </w:t>
                  </w:r>
                  <w:proofErr w:type="gramStart"/>
                  <w:r w:rsidRPr="003F4491">
                    <w:rPr>
                      <w:rFonts w:ascii="華康中圓體" w:eastAsia="華康中圓體" w:hAnsi="新細明體" w:hint="eastAsia"/>
                      <w:sz w:val="20"/>
                    </w:rPr>
                    <w:t>陸可鐸著</w:t>
                  </w:r>
                  <w:proofErr w:type="gramEnd"/>
                  <w:r w:rsidRPr="003F4491">
                    <w:rPr>
                      <w:rFonts w:ascii="華康中圓體" w:eastAsia="華康中圓體" w:hAnsi="新細明體" w:hint="eastAsia"/>
                      <w:sz w:val="20"/>
                    </w:rPr>
                    <w:t xml:space="preserve"> /</w:t>
                  </w:r>
                  <w:proofErr w:type="gramStart"/>
                  <w:r w:rsidRPr="003F4491">
                    <w:rPr>
                      <w:rFonts w:ascii="華康中圓體" w:eastAsia="華康中圓體" w:hAnsi="新細明體" w:hint="eastAsia"/>
                      <w:sz w:val="20"/>
                    </w:rPr>
                    <w:t>丘慧文</w:t>
                  </w:r>
                  <w:proofErr w:type="gramEnd"/>
                  <w:r w:rsidRPr="003F4491">
                    <w:rPr>
                      <w:rFonts w:ascii="華康中圓體" w:eastAsia="華康中圓體" w:hAnsi="新細明體" w:hint="eastAsia"/>
                      <w:sz w:val="20"/>
                    </w:rPr>
                    <w:t>、郭恩惠譯 道聲出版社)</w:t>
                  </w:r>
                </w:p>
              </w:txbxContent>
            </v:textbox>
          </v:shape>
        </w:pict>
      </w:r>
      <w:r w:rsidRPr="00CD76B7">
        <w:rPr>
          <w:rFonts w:ascii="華康中圓體" w:eastAsia="華康中圓體" w:hAnsi="標楷體"/>
          <w:bCs/>
          <w:noProof/>
        </w:rPr>
        <w:pict>
          <v:shape id="_x0000_s1029" type="#_x0000_t75" style="position:absolute;margin-left:219pt;margin-top:267.95pt;width:233.75pt;height:175.05pt;z-index:251662336" wrapcoords="-45 0 -45 21540 21600 21540 21600 0 -45 0">
            <v:imagedata r:id="rId8" o:title=""/>
            <w10:wrap type="tight"/>
          </v:shape>
          <o:OLEObject Type="Embed" ProgID="PowerPoint.Slide.12" ShapeID="_x0000_s1029" DrawAspect="Content" ObjectID="_1313817729" r:id="rId9"/>
        </w:pict>
      </w:r>
      <w:r w:rsidRPr="00CD76B7">
        <w:rPr>
          <w:rFonts w:ascii="華康中圓體" w:eastAsia="華康中圓體" w:hAnsi="標楷體"/>
          <w:bCs/>
          <w:noProof/>
        </w:rPr>
        <w:pict>
          <v:shape id="_x0000_s1028" type="#_x0000_t75" style="position:absolute;margin-left:-25.9pt;margin-top:62.6pt;width:232.5pt;height:174.25pt;z-index:-251656192" wrapcoords="-45 0 -45 21540 21600 21540 21600 0 -45 0">
            <v:imagedata r:id="rId10" o:title=""/>
            <w10:wrap type="tight"/>
          </v:shape>
          <o:OLEObject Type="Embed" ProgID="PowerPoint.Slide.12" ShapeID="_x0000_s1028" DrawAspect="Content" ObjectID="_1313817730" r:id="rId11"/>
        </w:pict>
      </w:r>
      <w:r w:rsidR="00077180" w:rsidRPr="00077180">
        <w:rPr>
          <w:rFonts w:ascii="華康中圓體" w:eastAsia="華康中圓體" w:hAnsi="標楷體" w:hint="eastAsia"/>
          <w:bCs/>
        </w:rPr>
        <w:t xml:space="preserve">    7月21日七年級新生入學輔導時，老師曾播放一段繪本--你很特別--給同學欣賞。故事是說：木匠伊萊雕刻了一群被</w:t>
      </w:r>
      <w:proofErr w:type="gramStart"/>
      <w:r w:rsidR="00077180" w:rsidRPr="00077180">
        <w:rPr>
          <w:rFonts w:ascii="華康中圓體" w:eastAsia="華康中圓體" w:hAnsi="標楷體" w:hint="eastAsia"/>
          <w:bCs/>
        </w:rPr>
        <w:t>稱為微美克</w:t>
      </w:r>
      <w:proofErr w:type="gramEnd"/>
      <w:r w:rsidR="00077180" w:rsidRPr="00077180">
        <w:rPr>
          <w:rFonts w:ascii="華康中圓體" w:eastAsia="華康中圓體" w:hAnsi="標楷體" w:hint="eastAsia"/>
          <w:bCs/>
        </w:rPr>
        <w:t>人的木頭人。長得都不一樣的他們每一個人都有一盒金星</w:t>
      </w:r>
      <w:proofErr w:type="gramStart"/>
      <w:r w:rsidR="00077180" w:rsidRPr="00077180">
        <w:rPr>
          <w:rFonts w:ascii="華康中圓體" w:eastAsia="華康中圓體" w:hAnsi="標楷體" w:hint="eastAsia"/>
          <w:bCs/>
        </w:rPr>
        <w:t>貼紙和灰點</w:t>
      </w:r>
      <w:proofErr w:type="gramEnd"/>
      <w:r w:rsidR="00077180" w:rsidRPr="00077180">
        <w:rPr>
          <w:rFonts w:ascii="華康中圓體" w:eastAsia="華康中圓體" w:hAnsi="標楷體" w:hint="eastAsia"/>
          <w:bCs/>
        </w:rPr>
        <w:t>貼紙，他們互相貼貼紙，漂亮的、有才能的木頭人都被貼上金星，粗糙的、什麼都不會的人就會被貼</w:t>
      </w:r>
      <w:proofErr w:type="gramStart"/>
      <w:r w:rsidR="00077180" w:rsidRPr="00077180">
        <w:rPr>
          <w:rFonts w:ascii="華康中圓體" w:eastAsia="華康中圓體" w:hAnsi="標楷體" w:hint="eastAsia"/>
          <w:bCs/>
        </w:rPr>
        <w:t>上灰點點</w:t>
      </w:r>
      <w:proofErr w:type="gramEnd"/>
      <w:r w:rsidR="00077180" w:rsidRPr="00077180">
        <w:rPr>
          <w:rFonts w:ascii="華康中圓體" w:eastAsia="華康中圓體" w:hAnsi="標楷體" w:hint="eastAsia"/>
          <w:bCs/>
        </w:rPr>
        <w:t>，胖哥就是其中之一。雖然他很懊惱：「我不是故意的，我真的很努力了！」「他本來就應該被貼</w:t>
      </w:r>
      <w:proofErr w:type="gramStart"/>
      <w:r w:rsidR="00077180" w:rsidRPr="00077180">
        <w:rPr>
          <w:rFonts w:ascii="華康中圓體" w:eastAsia="華康中圓體" w:hAnsi="標楷體" w:hint="eastAsia"/>
          <w:bCs/>
        </w:rPr>
        <w:t>很多灰點點</w:t>
      </w:r>
      <w:proofErr w:type="gramEnd"/>
      <w:r w:rsidR="00077180" w:rsidRPr="00077180">
        <w:rPr>
          <w:rFonts w:ascii="華康中圓體" w:eastAsia="華康中圓體" w:hAnsi="標楷體" w:hint="eastAsia"/>
          <w:bCs/>
        </w:rPr>
        <w:t>的。」大家都這麼說，</w:t>
      </w:r>
      <w:proofErr w:type="gramStart"/>
      <w:r w:rsidR="00077180" w:rsidRPr="00077180">
        <w:rPr>
          <w:rFonts w:ascii="華康中圓體" w:eastAsia="華康中圓體" w:hAnsi="標楷體" w:hint="eastAsia"/>
          <w:bCs/>
        </w:rPr>
        <w:t>最後連胖哥</w:t>
      </w:r>
      <w:proofErr w:type="gramEnd"/>
      <w:r w:rsidR="00077180" w:rsidRPr="00077180">
        <w:rPr>
          <w:rFonts w:ascii="華康中圓體" w:eastAsia="華康中圓體" w:hAnsi="標楷體" w:hint="eastAsia"/>
          <w:bCs/>
        </w:rPr>
        <w:t>也這麼認為了，所以他很少出門。</w:t>
      </w:r>
      <w:proofErr w:type="gramStart"/>
      <w:r w:rsidR="00077180" w:rsidRPr="00077180">
        <w:rPr>
          <w:rFonts w:ascii="華康中圓體" w:eastAsia="華康中圓體" w:hAnsi="標楷體" w:hint="eastAsia"/>
          <w:bCs/>
        </w:rPr>
        <w:t>一</w:t>
      </w:r>
      <w:proofErr w:type="gramEnd"/>
      <w:r w:rsidR="00077180" w:rsidRPr="00077180">
        <w:rPr>
          <w:rFonts w:ascii="華康中圓體" w:eastAsia="華康中圓體" w:hAnsi="標楷體" w:hint="eastAsia"/>
          <w:bCs/>
        </w:rPr>
        <w:t>直到有一天他遇見了露西亞，她身上沒有任何的點點，她告訴胖哥說：「我把自己的想法看得比別人的想法更重要，所以貼紙根本</w:t>
      </w:r>
      <w:proofErr w:type="gramStart"/>
      <w:r w:rsidR="00077180" w:rsidRPr="00077180">
        <w:rPr>
          <w:rFonts w:ascii="華康中圓體" w:eastAsia="華康中圓體" w:hAnsi="標楷體" w:hint="eastAsia"/>
          <w:bCs/>
        </w:rPr>
        <w:t>黏</w:t>
      </w:r>
      <w:proofErr w:type="gramEnd"/>
      <w:r w:rsidR="00077180" w:rsidRPr="00077180">
        <w:rPr>
          <w:rFonts w:ascii="華康中圓體" w:eastAsia="華康中圓體" w:hAnsi="標楷體" w:hint="eastAsia"/>
          <w:bCs/>
        </w:rPr>
        <w:t>不上。」胖哥心裡想：這就是我希望的，我</w:t>
      </w:r>
      <w:proofErr w:type="gramStart"/>
      <w:r w:rsidR="00077180" w:rsidRPr="00077180">
        <w:rPr>
          <w:rFonts w:ascii="華康中圓體" w:eastAsia="華康中圓體" w:hAnsi="標楷體" w:hint="eastAsia"/>
          <w:bCs/>
        </w:rPr>
        <w:t>不</w:t>
      </w:r>
      <w:proofErr w:type="gramEnd"/>
      <w:r w:rsidR="00077180" w:rsidRPr="00077180">
        <w:rPr>
          <w:rFonts w:ascii="華康中圓體" w:eastAsia="華康中圓體" w:hAnsi="標楷體" w:hint="eastAsia"/>
          <w:bCs/>
        </w:rPr>
        <w:t>想要任何記號。在露西亞的指點下，胖哥回去找木匠伊萊。伊萊說「我不在乎別人怎麼想，我覺得你很特別，記得，你很特別。」胖哥心裡想：「</w:t>
      </w:r>
      <w:proofErr w:type="gramStart"/>
      <w:r w:rsidR="00077180" w:rsidRPr="00077180">
        <w:rPr>
          <w:rFonts w:ascii="華康中圓體" w:eastAsia="華康中圓體" w:hAnsi="標楷體" w:hint="eastAsia"/>
          <w:bCs/>
        </w:rPr>
        <w:t>他說的是</w:t>
      </w:r>
      <w:proofErr w:type="gramEnd"/>
      <w:r w:rsidR="00077180" w:rsidRPr="00077180">
        <w:rPr>
          <w:rFonts w:ascii="華康中圓體" w:eastAsia="華康中圓體" w:hAnsi="標楷體" w:hint="eastAsia"/>
          <w:bCs/>
        </w:rPr>
        <w:t>真的。」這時</w:t>
      </w:r>
      <w:proofErr w:type="gramStart"/>
      <w:r w:rsidR="00077180" w:rsidRPr="00077180">
        <w:rPr>
          <w:rFonts w:ascii="華康中圓體" w:eastAsia="華康中圓體" w:hAnsi="標楷體" w:hint="eastAsia"/>
          <w:bCs/>
        </w:rPr>
        <w:t>一個灰</w:t>
      </w:r>
      <w:proofErr w:type="gramEnd"/>
      <w:r w:rsidR="00077180" w:rsidRPr="00077180">
        <w:rPr>
          <w:rFonts w:ascii="華康中圓體" w:eastAsia="華康中圓體" w:hAnsi="標楷體" w:hint="eastAsia"/>
          <w:bCs/>
        </w:rPr>
        <w:t>點掉下來了。</w:t>
      </w:r>
    </w:p>
    <w:p w:rsidR="00077180" w:rsidRPr="00077180" w:rsidRDefault="00077180" w:rsidP="00ED2BBC">
      <w:pPr>
        <w:pStyle w:val="Web"/>
        <w:snapToGrid w:val="0"/>
        <w:spacing w:before="0" w:beforeAutospacing="0" w:afterLines="50" w:afterAutospacing="0" w:line="500" w:lineRule="atLeast"/>
        <w:rPr>
          <w:rFonts w:ascii="華康中圓體" w:eastAsia="華康中圓體" w:hAnsi="標楷體"/>
          <w:bCs/>
        </w:rPr>
      </w:pPr>
      <w:r w:rsidRPr="00077180">
        <w:rPr>
          <w:rFonts w:ascii="華康中圓體" w:eastAsia="華康中圓體" w:hAnsi="標楷體" w:hint="eastAsia"/>
          <w:bCs/>
        </w:rPr>
        <w:lastRenderedPageBreak/>
        <w:t xml:space="preserve">    是的，每一個人都很特別，但你曾試著與"自己"對話嗎?不管別人對你貼的標籤，你認真去了解過自己的"特點"嗎？二十一世紀國家競爭力在人才，天生我材必有用，如果你認清了自己的特點，認真的發展自己的特點，恭喜你，你將脫離競爭的"紅海"，倘佯在"藍海"中。</w:t>
      </w:r>
    </w:p>
    <w:p w:rsidR="00077180" w:rsidRPr="00077180" w:rsidRDefault="00077180" w:rsidP="00ED2BBC">
      <w:pPr>
        <w:snapToGrid w:val="0"/>
        <w:spacing w:afterLines="50" w:line="500" w:lineRule="atLeast"/>
        <w:rPr>
          <w:rFonts w:ascii="華康中圓體" w:eastAsia="華康中圓體" w:hAnsi="標楷體"/>
        </w:rPr>
      </w:pPr>
      <w:r w:rsidRPr="00077180">
        <w:rPr>
          <w:rFonts w:ascii="華康中圓體" w:eastAsia="華康中圓體" w:hAnsi="標楷體" w:hint="eastAsia"/>
        </w:rPr>
        <w:t xml:space="preserve">    為了幫助同學能更了解自己，新學年有更好的開始，輔導室將分別為各年級同學做下列施測：</w:t>
      </w:r>
    </w:p>
    <w:p w:rsidR="00077180" w:rsidRPr="00077180" w:rsidRDefault="00077180" w:rsidP="00077180">
      <w:pPr>
        <w:snapToGrid w:val="0"/>
        <w:spacing w:line="500" w:lineRule="atLeast"/>
        <w:rPr>
          <w:rFonts w:ascii="華康中圓體" w:eastAsia="華康中圓體" w:hAnsi="標楷體"/>
        </w:rPr>
      </w:pPr>
      <w:r w:rsidRPr="00077180">
        <w:rPr>
          <w:rFonts w:ascii="華康中圓體" w:eastAsia="華康中圓體" w:hAnsi="標楷體" w:hint="eastAsia"/>
        </w:rPr>
        <w:t>七年級：學校能力測驗（上學期）</w:t>
      </w:r>
    </w:p>
    <w:p w:rsidR="00077180" w:rsidRPr="00077180" w:rsidRDefault="00077180" w:rsidP="00077180">
      <w:pPr>
        <w:snapToGrid w:val="0"/>
        <w:spacing w:line="500" w:lineRule="atLeast"/>
        <w:rPr>
          <w:rFonts w:ascii="華康中圓體" w:eastAsia="華康中圓體" w:hAnsi="標楷體"/>
        </w:rPr>
      </w:pPr>
      <w:r w:rsidRPr="00077180">
        <w:rPr>
          <w:rFonts w:ascii="華康中圓體" w:eastAsia="華康中圓體" w:hint="eastAsia"/>
          <w:color w:val="2F2F2F"/>
          <w:sz w:val="20"/>
        </w:rPr>
        <w:t xml:space="preserve">          </w:t>
      </w:r>
      <w:r w:rsidRPr="00077180">
        <w:rPr>
          <w:rFonts w:ascii="華康中圓體" w:eastAsia="華康中圓體" w:hAnsi="標楷體" w:hint="eastAsia"/>
        </w:rPr>
        <w:t>同學可以更了解自身競爭能力，以做更精</w:t>
      </w:r>
      <w:proofErr w:type="gramStart"/>
      <w:r w:rsidRPr="00077180">
        <w:rPr>
          <w:rFonts w:ascii="華康中圓體" w:eastAsia="華康中圓體" w:hAnsi="標楷體" w:hint="eastAsia"/>
        </w:rPr>
        <w:t>準</w:t>
      </w:r>
      <w:proofErr w:type="gramEnd"/>
      <w:r w:rsidRPr="00077180">
        <w:rPr>
          <w:rFonts w:ascii="華康中圓體" w:eastAsia="華康中圓體" w:hAnsi="標楷體" w:hint="eastAsia"/>
        </w:rPr>
        <w:t>而有效的學習輔助計畫。</w:t>
      </w:r>
    </w:p>
    <w:p w:rsidR="00077180" w:rsidRPr="00077180" w:rsidRDefault="00077180" w:rsidP="00077180">
      <w:pPr>
        <w:snapToGrid w:val="0"/>
        <w:spacing w:line="500" w:lineRule="atLeast"/>
        <w:rPr>
          <w:rFonts w:ascii="華康中圓體" w:eastAsia="華康中圓體" w:hAnsi="標楷體"/>
        </w:rPr>
      </w:pPr>
      <w:r w:rsidRPr="00077180">
        <w:rPr>
          <w:rFonts w:ascii="華康中圓體" w:eastAsia="華康中圓體" w:hAnsi="標楷體" w:hint="eastAsia"/>
        </w:rPr>
        <w:t>七年級：語句完成測驗（下學期）</w:t>
      </w:r>
    </w:p>
    <w:p w:rsidR="00077180" w:rsidRPr="00077180" w:rsidRDefault="00077180" w:rsidP="00077180">
      <w:pPr>
        <w:snapToGrid w:val="0"/>
        <w:spacing w:line="500" w:lineRule="atLeast"/>
        <w:rPr>
          <w:rFonts w:ascii="華康中圓體" w:eastAsia="華康中圓體" w:hAnsi="標楷體"/>
        </w:rPr>
      </w:pPr>
      <w:r w:rsidRPr="00077180">
        <w:rPr>
          <w:rFonts w:ascii="華康中圓體" w:eastAsia="華康中圓體" w:hAnsi="標楷體" w:hint="eastAsia"/>
        </w:rPr>
        <w:t xml:space="preserve">        幫助老師了解同學對家庭、學校、自我、社會的看法，以紓解學生的觀念。</w:t>
      </w:r>
    </w:p>
    <w:p w:rsidR="00077180" w:rsidRPr="00077180" w:rsidRDefault="00077180" w:rsidP="00077180">
      <w:pPr>
        <w:snapToGrid w:val="0"/>
        <w:spacing w:line="500" w:lineRule="atLeast"/>
        <w:rPr>
          <w:rFonts w:ascii="華康中圓體" w:eastAsia="華康中圓體" w:hAnsi="標楷體"/>
        </w:rPr>
      </w:pPr>
      <w:r w:rsidRPr="00077180">
        <w:rPr>
          <w:rFonts w:ascii="華康中圓體" w:eastAsia="華康中圓體" w:hAnsi="標楷體" w:hint="eastAsia"/>
        </w:rPr>
        <w:t>八年級：學習態度量表</w:t>
      </w:r>
    </w:p>
    <w:p w:rsidR="00077180" w:rsidRPr="00077180" w:rsidRDefault="00077180" w:rsidP="00077180">
      <w:pPr>
        <w:snapToGrid w:val="0"/>
        <w:spacing w:line="500" w:lineRule="atLeast"/>
        <w:rPr>
          <w:rFonts w:ascii="華康中圓體" w:eastAsia="華康中圓體" w:hAnsi="標楷體" w:cs="Arial"/>
        </w:rPr>
      </w:pPr>
      <w:r w:rsidRPr="00077180">
        <w:rPr>
          <w:rFonts w:ascii="華康中圓體" w:eastAsia="華康中圓體" w:hAnsi="標楷體" w:hint="eastAsia"/>
        </w:rPr>
        <w:t xml:space="preserve">        了解同學</w:t>
      </w:r>
      <w:r w:rsidRPr="00077180">
        <w:rPr>
          <w:rFonts w:ascii="華康中圓體" w:eastAsia="華康中圓體" w:hAnsi="標楷體" w:cs="Arial" w:hint="eastAsia"/>
        </w:rPr>
        <w:t>主動學習的意願及學習目標是否明確。</w:t>
      </w:r>
    </w:p>
    <w:p w:rsidR="00077180" w:rsidRPr="00077180" w:rsidRDefault="00077180" w:rsidP="00077180">
      <w:pPr>
        <w:snapToGrid w:val="0"/>
        <w:spacing w:line="500" w:lineRule="atLeast"/>
        <w:rPr>
          <w:rFonts w:ascii="華康中圓體" w:eastAsia="華康中圓體" w:hAnsi="標楷體"/>
        </w:rPr>
      </w:pPr>
      <w:r w:rsidRPr="00077180">
        <w:rPr>
          <w:rFonts w:ascii="華康中圓體" w:eastAsia="華康中圓體" w:hAnsi="標楷體" w:hint="eastAsia"/>
        </w:rPr>
        <w:t>九年級：生涯興趣量表</w:t>
      </w:r>
    </w:p>
    <w:p w:rsidR="00077180" w:rsidRPr="00077180" w:rsidRDefault="00077180" w:rsidP="00077180">
      <w:pPr>
        <w:snapToGrid w:val="0"/>
        <w:spacing w:line="500" w:lineRule="atLeast"/>
        <w:rPr>
          <w:rFonts w:ascii="華康中圓體" w:eastAsia="華康中圓體" w:hAnsi="標楷體" w:cs="新細明體"/>
        </w:rPr>
      </w:pPr>
      <w:r w:rsidRPr="00077180">
        <w:rPr>
          <w:rFonts w:ascii="華康中圓體" w:eastAsia="華康中圓體" w:hAnsi="標楷體" w:cs="新細明體" w:hint="eastAsia"/>
        </w:rPr>
        <w:t xml:space="preserve">        藉由興趣類型的分類而對工作環境類型有初步、概略以及整體的認識，</w:t>
      </w:r>
    </w:p>
    <w:p w:rsidR="00077180" w:rsidRPr="00077180" w:rsidRDefault="00077180" w:rsidP="00077180">
      <w:pPr>
        <w:snapToGrid w:val="0"/>
        <w:spacing w:line="500" w:lineRule="atLeast"/>
        <w:rPr>
          <w:rFonts w:ascii="華康中圓體" w:eastAsia="華康中圓體" w:hAnsi="標楷體"/>
        </w:rPr>
      </w:pPr>
      <w:r w:rsidRPr="00077180">
        <w:rPr>
          <w:rFonts w:ascii="華康中圓體" w:eastAsia="華康中圓體" w:hAnsi="標楷體" w:cs="新細明體" w:hint="eastAsia"/>
        </w:rPr>
        <w:t xml:space="preserve">        進而協助同學對自己興趣方向的探索。</w:t>
      </w:r>
      <w:r w:rsidRPr="00077180">
        <w:rPr>
          <w:rFonts w:ascii="華康中圓體" w:eastAsia="華康中圓體" w:hAnsi="標楷體" w:cs="新細明體" w:hint="eastAsia"/>
        </w:rPr>
        <w:br/>
      </w:r>
      <w:r w:rsidRPr="00077180">
        <w:rPr>
          <w:rFonts w:ascii="華康中圓體" w:eastAsia="華康中圓體" w:hAnsi="標楷體" w:hint="eastAsia"/>
        </w:rPr>
        <w:t xml:space="preserve">高  </w:t>
      </w:r>
      <w:proofErr w:type="gramStart"/>
      <w:r w:rsidRPr="00077180">
        <w:rPr>
          <w:rFonts w:ascii="華康中圓體" w:eastAsia="華康中圓體" w:hAnsi="標楷體" w:hint="eastAsia"/>
        </w:rPr>
        <w:t>一</w:t>
      </w:r>
      <w:proofErr w:type="gramEnd"/>
      <w:r w:rsidRPr="00077180">
        <w:rPr>
          <w:rFonts w:ascii="華康中圓體" w:eastAsia="華康中圓體" w:hAnsi="標楷體" w:hint="eastAsia"/>
        </w:rPr>
        <w:t>：多因素性向測驗</w:t>
      </w:r>
    </w:p>
    <w:p w:rsidR="00077180" w:rsidRPr="00077180" w:rsidRDefault="00077180" w:rsidP="00077180">
      <w:pPr>
        <w:snapToGrid w:val="0"/>
        <w:spacing w:line="500" w:lineRule="atLeast"/>
        <w:rPr>
          <w:rFonts w:ascii="華康中圓體" w:eastAsia="華康中圓體" w:hAnsi="標楷體"/>
        </w:rPr>
      </w:pPr>
      <w:r w:rsidRPr="00077180">
        <w:rPr>
          <w:rFonts w:ascii="華康中圓體" w:eastAsia="華康中圓體" w:hAnsi="標楷體" w:hint="eastAsia"/>
        </w:rPr>
        <w:t xml:space="preserve">        評估同學各種不同能力的相對優勢，綜合學業成績統計資料，實施選組</w:t>
      </w:r>
    </w:p>
    <w:p w:rsidR="00077180" w:rsidRPr="00077180" w:rsidRDefault="00077180" w:rsidP="00077180">
      <w:pPr>
        <w:snapToGrid w:val="0"/>
        <w:spacing w:line="500" w:lineRule="atLeast"/>
        <w:rPr>
          <w:rFonts w:ascii="華康中圓體" w:eastAsia="華康中圓體" w:hAnsi="標楷體"/>
        </w:rPr>
      </w:pPr>
      <w:r w:rsidRPr="00077180">
        <w:rPr>
          <w:rFonts w:ascii="華康中圓體" w:eastAsia="華康中圓體" w:hAnsi="標楷體" w:hint="eastAsia"/>
        </w:rPr>
        <w:t xml:space="preserve">        輔導。</w:t>
      </w:r>
    </w:p>
    <w:p w:rsidR="00077180" w:rsidRPr="00077180" w:rsidRDefault="00077180" w:rsidP="00077180">
      <w:pPr>
        <w:snapToGrid w:val="0"/>
        <w:spacing w:line="500" w:lineRule="atLeast"/>
        <w:rPr>
          <w:rFonts w:ascii="華康中圓體" w:eastAsia="華康中圓體" w:hAnsi="標楷體"/>
        </w:rPr>
      </w:pPr>
      <w:r w:rsidRPr="00077180">
        <w:rPr>
          <w:rFonts w:ascii="華康中圓體" w:eastAsia="華康中圓體" w:hAnsi="標楷體" w:hint="eastAsia"/>
        </w:rPr>
        <w:t xml:space="preserve">高  </w:t>
      </w:r>
      <w:proofErr w:type="gramStart"/>
      <w:r w:rsidRPr="00077180">
        <w:rPr>
          <w:rFonts w:ascii="華康中圓體" w:eastAsia="華康中圓體" w:hAnsi="標楷體" w:hint="eastAsia"/>
        </w:rPr>
        <w:t>一</w:t>
      </w:r>
      <w:proofErr w:type="gramEnd"/>
      <w:r w:rsidRPr="00077180">
        <w:rPr>
          <w:rFonts w:ascii="華康中圓體" w:eastAsia="華康中圓體" w:hAnsi="標楷體" w:hint="eastAsia"/>
        </w:rPr>
        <w:t>：大學興趣量表</w:t>
      </w:r>
    </w:p>
    <w:p w:rsidR="00077180" w:rsidRPr="00077180" w:rsidRDefault="00077180" w:rsidP="00077180">
      <w:pPr>
        <w:snapToGrid w:val="0"/>
        <w:spacing w:line="500" w:lineRule="atLeast"/>
        <w:ind w:left="480"/>
        <w:rPr>
          <w:rFonts w:ascii="華康中圓體" w:eastAsia="華康中圓體" w:hAnsi="標楷體"/>
        </w:rPr>
      </w:pPr>
      <w:r w:rsidRPr="00077180">
        <w:rPr>
          <w:rFonts w:ascii="華康中圓體" w:eastAsia="華康中圓體" w:hAnsi="標楷體" w:hint="eastAsia"/>
        </w:rPr>
        <w:t xml:space="preserve">    協助同學了解自己興趣偏向，</w:t>
      </w:r>
      <w:proofErr w:type="gramStart"/>
      <w:r w:rsidRPr="00077180">
        <w:rPr>
          <w:rFonts w:ascii="華康中圓體" w:eastAsia="華康中圓體" w:hAnsi="標楷體" w:hint="eastAsia"/>
        </w:rPr>
        <w:t>增加選組的</w:t>
      </w:r>
      <w:proofErr w:type="gramEnd"/>
      <w:r w:rsidRPr="00077180">
        <w:rPr>
          <w:rFonts w:ascii="華康中圓體" w:eastAsia="華康中圓體" w:hAnsi="標楷體" w:hint="eastAsia"/>
        </w:rPr>
        <w:t>參考數據，包含升學、選系及</w:t>
      </w:r>
    </w:p>
    <w:p w:rsidR="00077180" w:rsidRPr="00077180" w:rsidRDefault="00077180" w:rsidP="00077180">
      <w:pPr>
        <w:snapToGrid w:val="0"/>
        <w:spacing w:line="500" w:lineRule="atLeast"/>
        <w:ind w:left="480"/>
        <w:rPr>
          <w:rFonts w:ascii="華康中圓體" w:eastAsia="華康中圓體" w:hAnsi="標楷體"/>
        </w:rPr>
      </w:pPr>
      <w:r w:rsidRPr="00077180">
        <w:rPr>
          <w:rFonts w:ascii="華康中圓體" w:eastAsia="華康中圓體" w:hAnsi="標楷體" w:hint="eastAsia"/>
        </w:rPr>
        <w:t xml:space="preserve">    將來就業之參考。</w:t>
      </w:r>
    </w:p>
    <w:p w:rsidR="00077180" w:rsidRPr="00077180" w:rsidRDefault="00077180" w:rsidP="00077180">
      <w:pPr>
        <w:snapToGrid w:val="0"/>
        <w:spacing w:line="500" w:lineRule="atLeast"/>
        <w:rPr>
          <w:rFonts w:ascii="華康中圓體" w:eastAsia="華康中圓體" w:hAnsi="標楷體"/>
        </w:rPr>
      </w:pPr>
      <w:r w:rsidRPr="00077180">
        <w:rPr>
          <w:rFonts w:ascii="華康中圓體" w:eastAsia="華康中圓體" w:hAnsi="標楷體" w:hint="eastAsia"/>
        </w:rPr>
        <w:t xml:space="preserve">高  </w:t>
      </w:r>
      <w:proofErr w:type="gramStart"/>
      <w:r w:rsidRPr="00077180">
        <w:rPr>
          <w:rFonts w:ascii="華康中圓體" w:eastAsia="華康中圓體" w:hAnsi="標楷體" w:hint="eastAsia"/>
        </w:rPr>
        <w:t>三</w:t>
      </w:r>
      <w:proofErr w:type="gramEnd"/>
      <w:r w:rsidRPr="00077180">
        <w:rPr>
          <w:rFonts w:ascii="華康中圓體" w:eastAsia="華康中圓體" w:hAnsi="標楷體" w:hint="eastAsia"/>
        </w:rPr>
        <w:t>：大學</w:t>
      </w:r>
      <w:proofErr w:type="gramStart"/>
      <w:r w:rsidRPr="00077180">
        <w:rPr>
          <w:rFonts w:ascii="華康中圓體" w:eastAsia="華康中圓體" w:hAnsi="標楷體" w:hint="eastAsia"/>
        </w:rPr>
        <w:t>學</w:t>
      </w:r>
      <w:proofErr w:type="gramEnd"/>
      <w:r w:rsidRPr="00077180">
        <w:rPr>
          <w:rFonts w:ascii="華康中圓體" w:eastAsia="華康中圓體" w:hAnsi="標楷體" w:hint="eastAsia"/>
        </w:rPr>
        <w:t>系探索量表</w:t>
      </w:r>
    </w:p>
    <w:p w:rsidR="00077180" w:rsidRPr="00077180" w:rsidRDefault="00077180" w:rsidP="00077180">
      <w:pPr>
        <w:snapToGrid w:val="0"/>
        <w:spacing w:line="500" w:lineRule="atLeast"/>
        <w:rPr>
          <w:rFonts w:ascii="華康中圓體" w:eastAsia="華康中圓體" w:hAnsi="標楷體"/>
        </w:rPr>
      </w:pPr>
      <w:r w:rsidRPr="00077180">
        <w:rPr>
          <w:rFonts w:ascii="華康中圓體" w:eastAsia="華康中圓體" w:hAnsi="標楷體" w:hint="eastAsia"/>
        </w:rPr>
        <w:t xml:space="preserve">        幫助同學瞭解自己對大學各學系學習興趣，以找到適合的「學群」及「學系」。</w:t>
      </w:r>
    </w:p>
    <w:p w:rsidR="00077180" w:rsidRPr="00077180" w:rsidRDefault="00077180" w:rsidP="00ED2BBC">
      <w:pPr>
        <w:snapToGrid w:val="0"/>
        <w:spacing w:beforeLines="100" w:afterLines="100" w:line="500" w:lineRule="atLeast"/>
        <w:rPr>
          <w:rFonts w:ascii="華康中特圓體" w:eastAsia="華康中特圓體" w:hAnsi="標楷體"/>
          <w:sz w:val="32"/>
        </w:rPr>
      </w:pPr>
      <w:r w:rsidRPr="00077180">
        <w:rPr>
          <w:rFonts w:ascii="華康中圓體" w:eastAsia="華康中圓體" w:hAnsi="標楷體" w:hint="eastAsia"/>
        </w:rPr>
        <w:t xml:space="preserve"> </w:t>
      </w:r>
      <w:r w:rsidRPr="00077180">
        <w:rPr>
          <w:rFonts w:ascii="華康中特圓體" w:eastAsia="華康中特圓體" w:hAnsi="標楷體" w:hint="eastAsia"/>
          <w:sz w:val="28"/>
        </w:rPr>
        <w:t xml:space="preserve"> </w:t>
      </w:r>
      <w:r w:rsidRPr="00077180">
        <w:rPr>
          <w:rFonts w:ascii="華康中特圓體" w:eastAsia="華康中特圓體" w:hAnsi="標楷體" w:hint="eastAsia"/>
          <w:sz w:val="32"/>
        </w:rPr>
        <w:t xml:space="preserve">  希望每位同學都能放下過去，重新開始，也從</w:t>
      </w:r>
      <w:r w:rsidRPr="00077180">
        <w:rPr>
          <w:rFonts w:ascii="華康中特圓體" w:eastAsia="華康中特圓體" w:hAnsi="標楷體" w:hint="eastAsia"/>
          <w:bCs/>
          <w:sz w:val="32"/>
        </w:rPr>
        <w:t>"</w:t>
      </w:r>
      <w:r w:rsidRPr="00077180">
        <w:rPr>
          <w:rFonts w:ascii="華康中特圓體" w:eastAsia="華康中特圓體" w:hAnsi="標楷體" w:hint="eastAsia"/>
          <w:sz w:val="32"/>
        </w:rPr>
        <w:t>心</w:t>
      </w:r>
      <w:r w:rsidRPr="00077180">
        <w:rPr>
          <w:rFonts w:ascii="華康中特圓體" w:eastAsia="華康中特圓體" w:hAnsi="標楷體" w:hint="eastAsia"/>
          <w:bCs/>
          <w:sz w:val="32"/>
        </w:rPr>
        <w:t>"</w:t>
      </w:r>
      <w:r w:rsidRPr="00077180">
        <w:rPr>
          <w:rFonts w:ascii="華康中特圓體" w:eastAsia="華康中特圓體" w:hAnsi="標楷體" w:hint="eastAsia"/>
          <w:sz w:val="32"/>
        </w:rPr>
        <w:t>開始，</w:t>
      </w:r>
    </w:p>
    <w:p w:rsidR="00077180" w:rsidRPr="00077180" w:rsidRDefault="00077180" w:rsidP="00CD76B7">
      <w:pPr>
        <w:snapToGrid w:val="0"/>
        <w:spacing w:beforeLines="100" w:afterLines="100" w:line="500" w:lineRule="atLeast"/>
        <w:rPr>
          <w:rFonts w:ascii="華康中特圓體" w:eastAsia="華康中特圓體" w:hAnsi="標楷體"/>
          <w:sz w:val="28"/>
        </w:rPr>
      </w:pPr>
      <w:r w:rsidRPr="00077180">
        <w:rPr>
          <w:rFonts w:ascii="華康中特圓體" w:eastAsia="華康中特圓體" w:hAnsi="標楷體" w:hint="eastAsia"/>
          <w:sz w:val="32"/>
        </w:rPr>
        <w:t>記得，你很特別。</w:t>
      </w:r>
    </w:p>
    <w:sectPr w:rsidR="00077180" w:rsidRPr="00077180" w:rsidSect="00077180">
      <w:headerReference w:type="even" r:id="rId12"/>
      <w:headerReference w:type="default" r:id="rId13"/>
      <w:headerReference w:type="first" r:id="rId14"/>
      <w:footnotePr>
        <w:pos w:val="sectEnd"/>
      </w:footnotePr>
      <w:endnotePr>
        <w:numFmt w:val="decimal"/>
        <w:numStart w:val="0"/>
      </w:endnotePr>
      <w:pgSz w:w="11907" w:h="16839" w:code="9"/>
      <w:pgMar w:top="1417" w:right="850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7A3" w:rsidRDefault="007037A3" w:rsidP="00987C3E">
      <w:r>
        <w:separator/>
      </w:r>
    </w:p>
  </w:endnote>
  <w:endnote w:type="continuationSeparator" w:id="0">
    <w:p w:rsidR="007037A3" w:rsidRDefault="007037A3" w:rsidP="00987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7A3" w:rsidRDefault="007037A3" w:rsidP="00987C3E">
      <w:r>
        <w:separator/>
      </w:r>
    </w:p>
  </w:footnote>
  <w:footnote w:type="continuationSeparator" w:id="0">
    <w:p w:rsidR="007037A3" w:rsidRDefault="007037A3" w:rsidP="00987C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D76B7"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63" type="#_x0000_t135" style="position:absolute;margin-left:-531.1pt;margin-top:15.2pt;width:106pt;height:141.75pt;z-index:251679744;mso-position-horizontal-relative:right-margin-area;mso-position-vertical-relative:margin" o:allowincell="f" fillcolor="#c6d9f1 [671]" strokecolor="#c6d9f1 [671]">
          <v:textbox style="mso-next-textbox:#_x0000_s2063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5216242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ED2BBC">
                    <w:pPr>
                      <w:snapToGrid w:val="0"/>
                      <w:spacing w:beforeLines="100"/>
                      <w:ind w:firstLineChars="50" w:firstLine="200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100" w:firstLine="400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F81AC4" w:rsidRDefault="00F81AC4" w:rsidP="00F81AC4">
                    <w:pPr>
                      <w:snapToGrid w:val="0"/>
                      <w:ind w:firstLineChars="100" w:firstLine="400"/>
                      <w:rPr>
                        <w:color w:val="0000FF"/>
                        <w:sz w:val="56"/>
                        <w:szCs w:val="56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  <w:p w:rsidR="005177BC" w:rsidRPr="00F81AC4" w:rsidRDefault="005177BC" w:rsidP="00F81AC4">
                <w:pPr>
                  <w:rPr>
                    <w:szCs w:val="44"/>
                  </w:rPr>
                </w:pPr>
              </w:p>
            </w:txbxContent>
          </v:textbox>
          <w10:wrap anchorx="page" anchory="margin"/>
          <w10:anchorlock/>
        </v:shape>
      </w:pict>
    </w:r>
    <w:r w:rsidR="00CD76B7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114.7pt;margin-top:-17.5pt;width:258.85pt;height:42.7pt;z-index:251678720;mso-position-horizontal-relative:text;mso-position-vertical-relative:text" filled="f" stroked="f">
          <v:textbox style="mso-next-textbox:#_x0000_s2062">
            <w:txbxContent>
              <w:p w:rsidR="005177BC" w:rsidRDefault="005177BC" w:rsidP="00ED2BBC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="00077180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3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(2009年</w:t>
                </w:r>
                <w:r w:rsidR="00077180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CD76B7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61" type="#_x0000_t180" style="position:absolute;margin-left:-84.25pt;margin-top:-7.45pt;width:170.1pt;height:28.35pt;flip:x y;z-index:251675648;mso-position-horizontal-relative:text;mso-position-vertical-relative:text" adj="-47562,-4572,20457,-4572,-33277,35657,-32458,39047" fillcolor="#339" strokecolor="#17365d [2415]">
          <v:textbox style="mso-next-textbox:#_x0000_s2061">
            <w:txbxContent>
              <w:p w:rsidR="005177BC" w:rsidRPr="005E6244" w:rsidRDefault="005177BC" w:rsidP="005177BC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心 </w:t>
                </w: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靈 </w:t>
                </w:r>
                <w:proofErr w:type="gramStart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D76B7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58.05pt;margin-top:-16.2pt;width:258.85pt;height:42.7pt;z-index:251669504;mso-position-horizontal-relative:text;mso-position-vertical-relative:text" filled="f" stroked="f">
          <v:textbox style="mso-next-textbox:#_x0000_s2056">
            <w:txbxContent>
              <w:p w:rsidR="00352501" w:rsidRDefault="00352501" w:rsidP="00ED2BBC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86387A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5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="00077180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3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(2009年</w:t>
                </w:r>
                <w:r w:rsidR="00077180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CD76B7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55" type="#_x0000_t180" style="position:absolute;margin-left:339.8pt;margin-top:-7.1pt;width:170.1pt;height:28.35pt;flip:y;z-index:251668480;mso-position-horizontal-relative:text;mso-position-vertical-relative:text" adj="-47562,-4572,20457,-4572,-33277,35657,-32458,39047" fillcolor="#339" strokecolor="#17365d [2415]">
          <v:textbox style="mso-next-textbox:#_x0000_s2055">
            <w:txbxContent>
              <w:p w:rsidR="00352501" w:rsidRPr="005E6244" w:rsidRDefault="00232432" w:rsidP="00381FE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心 </w:t>
                </w: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靈 </w:t>
                </w:r>
                <w:proofErr w:type="gramStart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  <w:r w:rsidR="005E56DF">
      <w:rPr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D76B7">
      <w:rPr>
        <w:noProof/>
      </w:rPr>
      <w:pict>
        <v:shape id="_x0000_s2057" type="#_x0000_t202" style="position:absolute;margin-left:685.6pt;margin-top:-15.25pt;width:258.85pt;height:42.7pt;z-index:251670528;mso-position-horizontal-relative:text;mso-position-vertical-relative:text" filled="f" stroked="f">
          <v:textbox style="mso-next-textbox:#_x0000_s2057">
            <w:txbxContent>
              <w:p w:rsidR="00352501" w:rsidRDefault="00352501" w:rsidP="00ED2BBC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再興月刊58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(2009年1月)</w:t>
                </w:r>
              </w:p>
            </w:txbxContent>
          </v:textbox>
        </v:shape>
      </w:pict>
    </w:r>
    <w:r w:rsidR="00CD76B7" w:rsidRPr="00CD76B7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52" type="#_x0000_t180" style="position:absolute;margin-left:956.55pt;margin-top:-7.55pt;width:170.1pt;height:28.35pt;z-index:251666432;mso-position-horizontal-relative:text;mso-position-vertical-relative:text" adj="-50470,26171,20457,26171,-69537,124190,-68039,132419" fillcolor="#339" strokecolor="#17365d [2415]">
          <v:textbox style="mso-next-textbox:#_x0000_s2052">
            <w:txbxContent>
              <w:p w:rsidR="00232432" w:rsidRPr="005E6244" w:rsidRDefault="00232432" w:rsidP="0023243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心 </w:t>
                </w: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靈 </w:t>
                </w:r>
                <w:proofErr w:type="gramStart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 宴</w:t>
                </w:r>
              </w:p>
              <w:p w:rsidR="00987C3E" w:rsidRPr="00232432" w:rsidRDefault="00987C3E" w:rsidP="00232432">
                <w:pPr>
                  <w:rPr>
                    <w:szCs w:val="36"/>
                  </w:rPr>
                </w:pPr>
              </w:p>
            </w:txbxContent>
          </v:textbox>
        </v:shape>
      </w:pict>
    </w:r>
    <w:r w:rsidR="00CD76B7" w:rsidRPr="00CD76B7">
      <w:rPr>
        <w:rFonts w:ascii="華康隸書體W5" w:eastAsia="華康隸書體W5"/>
        <w:bCs/>
        <w:noProof/>
        <w:color w:val="2F21AF"/>
        <w:sz w:val="32"/>
        <w:szCs w:val="32"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3" type="#_x0000_t135" style="position:absolute;margin-left:-1126.85pt;margin-top:19.55pt;width:106pt;height:141.75pt;z-index:251667456;mso-position-horizontal-relative:right-margin-area;mso-position-vertical-relative:margin" o:allowincell="f" fillcolor="#c6d9f1 [671]" strokecolor="#c6d9f1 [671]">
          <v:textbox style="mso-next-textbox:#_x0000_s2053">
            <w:txbxContent>
              <w:p w:rsidR="00D03018" w:rsidRDefault="00CD76B7" w:rsidP="00ED2BBC">
                <w:pPr>
                  <w:snapToGrid w:val="0"/>
                  <w:spacing w:beforeLines="300"/>
                  <w:ind w:firstLineChars="100" w:firstLine="480"/>
                  <w:rPr>
                    <w:rFonts w:asciiTheme="majorHAnsi" w:hAnsiTheme="majorHAnsi"/>
                    <w:sz w:val="72"/>
                    <w:szCs w:val="44"/>
                  </w:rPr>
                </w:pPr>
                <w:sdt>
                  <w:sdtPr>
                    <w:rPr>
                      <w:rFonts w:asciiTheme="majorHAnsi" w:hAnsiTheme="majorHAnsi"/>
                      <w:sz w:val="48"/>
                      <w:szCs w:val="44"/>
                    </w:rPr>
                    <w:id w:val="5062935"/>
                    <w:docPartObj>
                      <w:docPartGallery w:val="Page Numbers (Margins)"/>
                      <w:docPartUnique/>
                    </w:docPartObj>
                  </w:sdtPr>
                  <w:sdtEndPr>
                    <w:rPr>
                      <w:rFonts w:asciiTheme="minorHAnsi" w:hAnsiTheme="minorHAnsi"/>
                      <w:sz w:val="56"/>
                      <w:szCs w:val="56"/>
                    </w:rPr>
                  </w:sdtEndPr>
                  <w:sdtContent>
                    <w:r w:rsidR="00232432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10</w:t>
                    </w:r>
                    <w:r w:rsidR="00C016FE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7</w:t>
                    </w:r>
                  </w:sdtContent>
                </w:sdt>
              </w:p>
            </w:txbxContent>
          </v:textbox>
          <w10:wrap anchorx="page" anchory="margin"/>
          <w10:anchorlock/>
        </v:shape>
      </w:pict>
    </w:r>
    <w:r w:rsidR="00CD76B7" w:rsidRPr="00CD76B7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49" type="#_x0000_t135" style="position:absolute;margin-left:-41.05pt;margin-top:15.35pt;width:106pt;height:141.75pt;flip:x;z-index:251661312;mso-position-horizontal-relative:right-margin-area;mso-position-vertical-relative:margin" o:allowincell="f" fillcolor="#c6d9f1 [671]" strokecolor="#c6d9f1 [671]">
          <v:textbox style="mso-next-textbox:#_x0000_s2049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21297463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ED2BBC">
                    <w:pPr>
                      <w:snapToGrid w:val="0"/>
                      <w:spacing w:beforeLines="100"/>
                      <w:ind w:firstLineChars="50" w:firstLine="200"/>
                      <w:jc w:val="center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472A72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Theme="majorHAnsi" w:hAnsiTheme="majorHAnsi"/>
                        <w:color w:val="0000FF"/>
                        <w:sz w:val="72"/>
                        <w:szCs w:val="44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</w:txbxContent>
          </v:textbox>
          <w10:wrap anchorx="page" anchory="margin"/>
          <w10:anchorlock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3581"/>
      <w:gridCol w:w="8357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FFFFFF" w:themeColor="background1"/>
            </w:rPr>
          </w:pPr>
          <w:r w:rsidRPr="00ED2BBC">
            <w:rPr>
              <w:rFonts w:ascii="華康隸書體W5" w:eastAsia="華康隸書體W5" w:hint="eastAsia"/>
              <w:color w:val="FFFFFF" w:themeColor="background1"/>
              <w:spacing w:val="45"/>
              <w:sz w:val="36"/>
              <w:szCs w:val="36"/>
              <w:fitText w:val="1760" w:id="-906802688"/>
            </w:rPr>
            <w:t>校長的</w:t>
          </w:r>
          <w:r w:rsidRPr="00ED2BBC">
            <w:rPr>
              <w:rFonts w:ascii="華康隸書體W5" w:eastAsia="華康隸書體W5" w:hint="eastAsia"/>
              <w:color w:val="FFFFFF" w:themeColor="background1"/>
              <w:spacing w:val="22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CD76B7">
    <w:pPr>
      <w:pStyle w:val="a3"/>
    </w:pPr>
    <w:r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0" type="#_x0000_t135" style="position:absolute;margin-left:-1.2pt;margin-top:33.55pt;width:106.1pt;height:141.75pt;z-index:251663360;mso-position-horizontal-relative:left-margin-area;mso-position-vertical-relative:margin" o:allowincell="f" fillcolor="#c6d9f1 [671]" strokecolor="#c6d9f1 [671]">
          <v:textbox style="mso-next-textbox:#_x0000_s2050">
            <w:txbxContent>
              <w:sdt>
                <w:sdtPr>
                  <w:rPr>
                    <w:rFonts w:asciiTheme="majorHAnsi" w:hAnsiTheme="majorHAnsi"/>
                    <w:sz w:val="48"/>
                    <w:szCs w:val="48"/>
                  </w:rPr>
                  <w:id w:val="20691704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hAnsiTheme="minorHAnsi"/>
                    <w:sz w:val="56"/>
                    <w:szCs w:val="56"/>
                  </w:rPr>
                </w:sdtEndPr>
                <w:sdt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5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p w:rsidR="007811FD" w:rsidRPr="001E6BFB" w:rsidRDefault="00EA3086" w:rsidP="00ED2BBC">
                        <w:pPr>
                          <w:snapToGrid w:val="0"/>
                          <w:spacing w:beforeLines="300" w:line="720" w:lineRule="auto"/>
                          <w:jc w:val="distribute"/>
                          <w:rPr>
                            <w:rFonts w:asciiTheme="minorHAnsi" w:hAnsiTheme="minorHAnsi"/>
                            <w:sz w:val="48"/>
                            <w:szCs w:val="48"/>
                          </w:rPr>
                        </w:pPr>
                        <w:r w:rsidRPr="005D6B5C">
                          <w:rPr>
                            <w:rFonts w:asciiTheme="majorHAnsi" w:hAnsiTheme="majorHAnsi"/>
                            <w:sz w:val="56"/>
                            <w:szCs w:val="56"/>
                          </w:rPr>
                          <w:t>2</w:t>
                        </w:r>
                      </w:p>
                    </w:sdtContent>
                  </w:sdt>
                </w:sdtContent>
              </w:sdt>
            </w:txbxContent>
          </v:textbox>
          <w10:wrap anchorx="margin" anchory="margin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5pt;height:9.8pt" o:bullet="t">
        <v:imagedata r:id="rId1" o:title="BD21300_"/>
      </v:shape>
    </w:pict>
  </w:numPicBullet>
  <w:numPicBullet w:numPicBulletId="1">
    <w:pict>
      <v:shape id="_x0000_i1027" type="#_x0000_t75" style="width:9.8pt;height:9.8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4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6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0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3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6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7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4"/>
  </w:num>
  <w:num w:numId="4">
    <w:abstractNumId w:val="13"/>
  </w:num>
  <w:num w:numId="5">
    <w:abstractNumId w:val="6"/>
  </w:num>
  <w:num w:numId="6">
    <w:abstractNumId w:val="15"/>
  </w:num>
  <w:num w:numId="7">
    <w:abstractNumId w:val="8"/>
  </w:num>
  <w:num w:numId="8">
    <w:abstractNumId w:val="18"/>
  </w:num>
  <w:num w:numId="9">
    <w:abstractNumId w:val="16"/>
  </w:num>
  <w:num w:numId="10">
    <w:abstractNumId w:val="5"/>
  </w:num>
  <w:num w:numId="11">
    <w:abstractNumId w:val="1"/>
  </w:num>
  <w:num w:numId="12">
    <w:abstractNumId w:val="9"/>
  </w:num>
  <w:num w:numId="13">
    <w:abstractNumId w:val="7"/>
  </w:num>
  <w:num w:numId="14">
    <w:abstractNumId w:val="17"/>
  </w:num>
  <w:num w:numId="15">
    <w:abstractNumId w:val="11"/>
  </w:num>
  <w:num w:numId="16">
    <w:abstractNumId w:val="4"/>
  </w:num>
  <w:num w:numId="17">
    <w:abstractNumId w:val="3"/>
  </w:num>
  <w:num w:numId="18">
    <w:abstractNumId w:val="12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67">
      <o:colormru v:ext="edit" colors="green,#cfc,#339"/>
      <o:colormenu v:ext="edit" fillcolor="none" strokecolor="none"/>
    </o:shapedefaults>
    <o:shapelayout v:ext="edit">
      <o:idmap v:ext="edit" data="2"/>
      <o:rules v:ext="edit">
        <o:r id="V:Rule1" type="callout" idref="#_x0000_s2061"/>
        <o:r id="V:Rule2" type="callout" idref="#_x0000_s2055"/>
        <o:r id="V:Rule3" type="callout" idref="#_x0000_s2052"/>
      </o:rules>
    </o:shapelayout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7C3E"/>
    <w:rsid w:val="000151E8"/>
    <w:rsid w:val="0006261A"/>
    <w:rsid w:val="00065E40"/>
    <w:rsid w:val="00077180"/>
    <w:rsid w:val="0009238C"/>
    <w:rsid w:val="000A1012"/>
    <w:rsid w:val="000D39B6"/>
    <w:rsid w:val="000D6CFE"/>
    <w:rsid w:val="000F76BC"/>
    <w:rsid w:val="001115E5"/>
    <w:rsid w:val="001539A9"/>
    <w:rsid w:val="00171199"/>
    <w:rsid w:val="00175228"/>
    <w:rsid w:val="0019401C"/>
    <w:rsid w:val="001E184B"/>
    <w:rsid w:val="001F32A0"/>
    <w:rsid w:val="00232432"/>
    <w:rsid w:val="0026289F"/>
    <w:rsid w:val="002720A6"/>
    <w:rsid w:val="002E3E47"/>
    <w:rsid w:val="003067C9"/>
    <w:rsid w:val="003134D1"/>
    <w:rsid w:val="003322A2"/>
    <w:rsid w:val="00352501"/>
    <w:rsid w:val="00381FE2"/>
    <w:rsid w:val="003C52F8"/>
    <w:rsid w:val="003F4491"/>
    <w:rsid w:val="0042089C"/>
    <w:rsid w:val="00426C88"/>
    <w:rsid w:val="004363C5"/>
    <w:rsid w:val="00444893"/>
    <w:rsid w:val="00481E13"/>
    <w:rsid w:val="004C5A9F"/>
    <w:rsid w:val="004C607B"/>
    <w:rsid w:val="004D58A8"/>
    <w:rsid w:val="004E4029"/>
    <w:rsid w:val="004F3A61"/>
    <w:rsid w:val="0050428D"/>
    <w:rsid w:val="00511499"/>
    <w:rsid w:val="005177BC"/>
    <w:rsid w:val="00530D7F"/>
    <w:rsid w:val="00575387"/>
    <w:rsid w:val="00576994"/>
    <w:rsid w:val="00580CEE"/>
    <w:rsid w:val="005B3C4D"/>
    <w:rsid w:val="005B4627"/>
    <w:rsid w:val="005C3125"/>
    <w:rsid w:val="005E56DF"/>
    <w:rsid w:val="005E57EC"/>
    <w:rsid w:val="005E6244"/>
    <w:rsid w:val="005E6FD4"/>
    <w:rsid w:val="00633AD5"/>
    <w:rsid w:val="00671420"/>
    <w:rsid w:val="006E0E40"/>
    <w:rsid w:val="007037A3"/>
    <w:rsid w:val="0071014E"/>
    <w:rsid w:val="00730DFA"/>
    <w:rsid w:val="00736EA7"/>
    <w:rsid w:val="00752DAC"/>
    <w:rsid w:val="00785A7B"/>
    <w:rsid w:val="00786234"/>
    <w:rsid w:val="0079595C"/>
    <w:rsid w:val="007B0357"/>
    <w:rsid w:val="007B732C"/>
    <w:rsid w:val="007C014A"/>
    <w:rsid w:val="007C388E"/>
    <w:rsid w:val="007D1C04"/>
    <w:rsid w:val="007E19CE"/>
    <w:rsid w:val="008422BD"/>
    <w:rsid w:val="0086387A"/>
    <w:rsid w:val="00870CD7"/>
    <w:rsid w:val="00874AC4"/>
    <w:rsid w:val="00891BA6"/>
    <w:rsid w:val="00896832"/>
    <w:rsid w:val="008A3B73"/>
    <w:rsid w:val="008C2404"/>
    <w:rsid w:val="008E3636"/>
    <w:rsid w:val="0093652B"/>
    <w:rsid w:val="00944D39"/>
    <w:rsid w:val="00962D75"/>
    <w:rsid w:val="00987C3E"/>
    <w:rsid w:val="00997C67"/>
    <w:rsid w:val="009C2810"/>
    <w:rsid w:val="009C4591"/>
    <w:rsid w:val="009F7D8D"/>
    <w:rsid w:val="00A024B8"/>
    <w:rsid w:val="00A21D7D"/>
    <w:rsid w:val="00A65467"/>
    <w:rsid w:val="00A67C80"/>
    <w:rsid w:val="00AA7A5D"/>
    <w:rsid w:val="00AE0E60"/>
    <w:rsid w:val="00AE22E9"/>
    <w:rsid w:val="00AE3D6F"/>
    <w:rsid w:val="00B5156F"/>
    <w:rsid w:val="00B5793C"/>
    <w:rsid w:val="00B57D3E"/>
    <w:rsid w:val="00B82B0B"/>
    <w:rsid w:val="00B9554C"/>
    <w:rsid w:val="00B96F48"/>
    <w:rsid w:val="00BA27F1"/>
    <w:rsid w:val="00BA456B"/>
    <w:rsid w:val="00BB7DD6"/>
    <w:rsid w:val="00BC2D93"/>
    <w:rsid w:val="00BF3EFE"/>
    <w:rsid w:val="00C016FE"/>
    <w:rsid w:val="00C05D81"/>
    <w:rsid w:val="00C165BD"/>
    <w:rsid w:val="00C1768C"/>
    <w:rsid w:val="00C473BF"/>
    <w:rsid w:val="00C6531A"/>
    <w:rsid w:val="00C66CC3"/>
    <w:rsid w:val="00C80CD4"/>
    <w:rsid w:val="00C95BD2"/>
    <w:rsid w:val="00CB42CE"/>
    <w:rsid w:val="00CD76B7"/>
    <w:rsid w:val="00CE5754"/>
    <w:rsid w:val="00D03018"/>
    <w:rsid w:val="00D1412B"/>
    <w:rsid w:val="00D63D3F"/>
    <w:rsid w:val="00D77DC1"/>
    <w:rsid w:val="00DA0E0E"/>
    <w:rsid w:val="00DA2D85"/>
    <w:rsid w:val="00DC1759"/>
    <w:rsid w:val="00E02261"/>
    <w:rsid w:val="00E25D04"/>
    <w:rsid w:val="00E72B04"/>
    <w:rsid w:val="00EA3086"/>
    <w:rsid w:val="00EA469C"/>
    <w:rsid w:val="00EB3F6C"/>
    <w:rsid w:val="00ED2BBC"/>
    <w:rsid w:val="00EE3835"/>
    <w:rsid w:val="00F20261"/>
    <w:rsid w:val="00F43B2F"/>
    <w:rsid w:val="00F52A70"/>
    <w:rsid w:val="00F81AC4"/>
    <w:rsid w:val="00F97AED"/>
    <w:rsid w:val="00FC25B3"/>
    <w:rsid w:val="00FC5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>
      <o:colormru v:ext="edit" colors="green,#cfc,#339"/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uiPriority w:val="99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Office_PowerPoint____2.sldx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package" Target="embeddings/Microsoft_Office_PowerPoint____1.sldx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B75B7-C5B9-48A5-B0C9-238D09AEB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189</Words>
  <Characters>1081</Characters>
  <Application>Microsoft Office Word</Application>
  <DocSecurity>0</DocSecurity>
  <Lines>9</Lines>
  <Paragraphs>2</Paragraphs>
  <ScaleCrop>false</ScaleCrop>
  <Company>nccu</Company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AAA</cp:lastModifiedBy>
  <cp:revision>2</cp:revision>
  <cp:lastPrinted>2009-02-20T03:23:00Z</cp:lastPrinted>
  <dcterms:created xsi:type="dcterms:W3CDTF">2009-09-07T00:36:00Z</dcterms:created>
  <dcterms:modified xsi:type="dcterms:W3CDTF">2009-09-07T00:36:00Z</dcterms:modified>
</cp:coreProperties>
</file>