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9A" w:rsidRPr="0057289A" w:rsidRDefault="00F30DCB" w:rsidP="00C52BEE">
      <w:pPr>
        <w:snapToGrid w:val="0"/>
        <w:spacing w:afterLines="50" w:after="163"/>
        <w:jc w:val="center"/>
        <w:textAlignment w:val="auto"/>
        <w:rPr>
          <w:rFonts w:ascii="華康唐風隸" w:eastAsia="華康唐風隸" w:hAnsiTheme="minorHAnsi" w:cstheme="minorBidi"/>
          <w:color w:val="0000CC"/>
          <w:kern w:val="2"/>
          <w:szCs w:val="22"/>
        </w:rPr>
      </w:pPr>
      <w:r>
        <w:rPr>
          <w:rFonts w:ascii="華康中圓體" w:eastAsia="華康中圓體" w:hAnsiTheme="minorHAnsi" w:cstheme="minorBidi"/>
          <w:noProof/>
          <w:kern w:val="2"/>
          <w:szCs w:val="22"/>
        </w:rPr>
        <w:drawing>
          <wp:anchor distT="0" distB="0" distL="114300" distR="114300" simplePos="0" relativeHeight="251658240" behindDoc="1" locked="0" layoutInCell="1" allowOverlap="1" wp14:anchorId="5BC49B4C" wp14:editId="20869837">
            <wp:simplePos x="0" y="0"/>
            <wp:positionH relativeFrom="column">
              <wp:posOffset>-895985</wp:posOffset>
            </wp:positionH>
            <wp:positionV relativeFrom="paragraph">
              <wp:posOffset>103505</wp:posOffset>
            </wp:positionV>
            <wp:extent cx="156210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337" y="21085"/>
                <wp:lineTo x="21337" y="0"/>
                <wp:lineTo x="0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國中生了沒封面照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17B">
        <w:rPr>
          <w:rFonts w:ascii="華康中圓體" w:eastAsia="華康中圓體" w:hAnsiTheme="minorHAnsi" w:cstheme="minorBidi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00EC926" wp14:editId="12477E4A">
                <wp:simplePos x="0" y="0"/>
                <wp:positionH relativeFrom="column">
                  <wp:posOffset>800100</wp:posOffset>
                </wp:positionH>
                <wp:positionV relativeFrom="paragraph">
                  <wp:posOffset>211455</wp:posOffset>
                </wp:positionV>
                <wp:extent cx="3340800" cy="172800"/>
                <wp:effectExtent l="0" t="0" r="88265" b="93980"/>
                <wp:wrapNone/>
                <wp:docPr id="24" name="閃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80000">
                          <a:off x="0" y="0"/>
                          <a:ext cx="3340800" cy="172800"/>
                        </a:xfrm>
                        <a:prstGeom prst="lightningBolt">
                          <a:avLst/>
                        </a:prstGeom>
                        <a:ln>
                          <a:noFill/>
                        </a:ln>
                        <a:scene3d>
                          <a:camera prst="perspectiveRelaxedModerately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閃電 24" o:spid="_x0000_s1026" type="#_x0000_t73" style="position:absolute;margin-left:63pt;margin-top:16.65pt;width:263.05pt;height:13.6pt;rotation:-2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" fillcolor="#a5d5e2 [1624]" stroked="f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 w:rsidR="0057289A" w:rsidRPr="0057289A">
        <w:rPr>
          <w:rFonts w:ascii="華康唐風隸" w:eastAsia="華康唐風隸" w:hAnsiTheme="minorHAnsi" w:cstheme="minorBidi" w:hint="eastAsia"/>
          <w:color w:val="0000CC"/>
          <w:kern w:val="2"/>
          <w:sz w:val="36"/>
          <w:szCs w:val="36"/>
        </w:rPr>
        <w:t>「</w:t>
      </w:r>
      <w:r w:rsidR="0057289A" w:rsidRPr="0057289A">
        <w:rPr>
          <w:rFonts w:ascii="金梅美工愛心字形" w:eastAsia="金梅美工愛心字形" w:hAnsiTheme="minorHAnsi" w:cstheme="minorBidi" w:hint="eastAsia"/>
          <w:b/>
          <w:color w:val="FF33CC"/>
          <w:kern w:val="2"/>
          <w:sz w:val="44"/>
          <w:szCs w:val="36"/>
        </w:rPr>
        <w:t>心</w:t>
      </w:r>
      <w:r w:rsidR="0057289A" w:rsidRPr="0057289A">
        <w:rPr>
          <w:rFonts w:ascii="華康唐風隸" w:eastAsia="華康唐風隸" w:hAnsiTheme="minorHAnsi" w:cstheme="minorBidi" w:hint="eastAsia"/>
          <w:color w:val="0000CC"/>
          <w:kern w:val="2"/>
          <w:sz w:val="36"/>
          <w:szCs w:val="36"/>
        </w:rPr>
        <w:t>」的開始，「</w:t>
      </w:r>
      <w:r w:rsidR="0057289A" w:rsidRPr="0057289A">
        <w:rPr>
          <w:rFonts w:ascii="金梅美工愛心字形" w:eastAsia="金梅美工愛心字形" w:hAnsiTheme="minorHAnsi" w:cstheme="minorBidi" w:hint="eastAsia"/>
          <w:b/>
          <w:color w:val="00FF00"/>
          <w:kern w:val="2"/>
          <w:sz w:val="44"/>
          <w:szCs w:val="36"/>
        </w:rPr>
        <w:t>新</w:t>
      </w:r>
      <w:r w:rsidR="0057289A" w:rsidRPr="0057289A">
        <w:rPr>
          <w:rFonts w:ascii="華康唐風隸" w:eastAsia="華康唐風隸" w:hAnsiTheme="minorHAnsi" w:cstheme="minorBidi" w:hint="eastAsia"/>
          <w:color w:val="0000CC"/>
          <w:kern w:val="2"/>
          <w:sz w:val="36"/>
          <w:szCs w:val="36"/>
        </w:rPr>
        <w:t>」的未來</w:t>
      </w:r>
    </w:p>
    <w:p w:rsidR="0057289A" w:rsidRPr="0057289A" w:rsidRDefault="00F30DCB" w:rsidP="00F30DCB">
      <w:pPr>
        <w:adjustRightInd/>
        <w:snapToGrid w:val="0"/>
        <w:spacing w:line="240" w:lineRule="atLeast"/>
        <w:ind w:firstLine="482"/>
        <w:textAlignment w:val="auto"/>
        <w:rPr>
          <w:rFonts w:ascii="華康正顏楷體W7" w:eastAsia="華康正顏楷體W7" w:hAnsiTheme="minorHAnsi" w:cstheme="minorBidi" w:hint="eastAsia"/>
          <w:kern w:val="2"/>
          <w:szCs w:val="22"/>
        </w:rPr>
      </w:pPr>
      <w:r>
        <w:rPr>
          <w:rFonts w:ascii="華康中圓體" w:eastAsia="華康中圓體" w:hAnsiTheme="minorHAnsi" w:cstheme="minorBidi"/>
          <w:noProof/>
          <w:kern w:val="2"/>
          <w:szCs w:val="22"/>
        </w:rPr>
        <w:drawing>
          <wp:anchor distT="0" distB="0" distL="114300" distR="114300" simplePos="0" relativeHeight="251659264" behindDoc="1" locked="0" layoutInCell="1" allowOverlap="1" wp14:anchorId="719AE57C" wp14:editId="5E62AA39">
            <wp:simplePos x="0" y="0"/>
            <wp:positionH relativeFrom="column">
              <wp:posOffset>4297045</wp:posOffset>
            </wp:positionH>
            <wp:positionV relativeFrom="paragraph">
              <wp:posOffset>1964055</wp:posOffset>
            </wp:positionV>
            <wp:extent cx="1363345" cy="1022350"/>
            <wp:effectExtent l="0" t="0" r="8255" b="6350"/>
            <wp:wrapTight wrapText="bothSides">
              <wp:wrapPolygon edited="0">
                <wp:start x="0" y="0"/>
                <wp:lineTo x="0" y="21332"/>
                <wp:lineTo x="21429" y="21332"/>
                <wp:lineTo x="21429" y="0"/>
                <wp:lineTo x="0" y="0"/>
              </wp:wrapPolygon>
            </wp:wrapTight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順利才會快樂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開學</w:t>
      </w:r>
      <w:proofErr w:type="gramStart"/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囉</w:t>
      </w:r>
      <w:proofErr w:type="gramEnd"/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！開學季的到來，學生及家長們首先得面對「假期」與「學期」交替所帶來的各式挑戰。「晚上睡不著，早上起不來，一想到要交作業、考試，就好</w:t>
      </w:r>
      <w:proofErr w:type="gramStart"/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痛苦喔</w:t>
      </w:r>
      <w:proofErr w:type="gramEnd"/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，真不想開學！」這是典型的「收假症候群」，也有人稱之為「開學症候群」，其實反映的正是兩種不同作息銜接不適的狀況。部分害怕開學的孩子，會以情緒和生理病痛來表現，有些孩子容易出現緊張、憂慮、逃避、抱怨等情形，有些孩子則出現腸胃不適、睡眠不穩、頭痛等身體狀況。開學症候群輕微者，可能在學校精神不振、學習動力低迷，嚴重者甚至抗拒到學校，無論是哪種情形，都令人擔心不已。似乎，要讓孩子開心迎接開學，開心準備學習，需要一些妙招來減低孩子的「假期剝奪感」，漸進式調整孩子的生活作息、心理準備和實務準備，甚至階梯式的習慣重建。輔導室與大家分享</w:t>
      </w:r>
      <w:r w:rsidR="00C52BEE" w:rsidRPr="00F30DCB">
        <w:rPr>
          <w:rFonts w:ascii="華康正顏楷體W7" w:eastAsia="華康正顏楷體W7" w:hAnsi="標楷體" w:cstheme="minorBidi" w:hint="eastAsia"/>
          <w:kern w:val="2"/>
          <w:szCs w:val="22"/>
        </w:rPr>
        <w:t>幾點迎接</w:t>
      </w:r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開學</w:t>
      </w:r>
      <w:proofErr w:type="gramStart"/>
      <w:r w:rsidR="00C52BEE" w:rsidRPr="00F30DCB">
        <w:rPr>
          <w:rFonts w:ascii="華康正顏楷體W7" w:eastAsia="華康正顏楷體W7" w:hAnsi="標楷體" w:cstheme="minorBidi" w:hint="eastAsia"/>
          <w:kern w:val="2"/>
          <w:szCs w:val="22"/>
        </w:rPr>
        <w:t>的</w:t>
      </w:r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好妙招</w:t>
      </w:r>
      <w:proofErr w:type="gramEnd"/>
      <w:r w:rsidR="0057289A" w:rsidRPr="0057289A">
        <w:rPr>
          <w:rFonts w:ascii="華康正顏楷體W7" w:eastAsia="華康正顏楷體W7" w:hAnsi="標楷體" w:cstheme="minorBidi" w:hint="eastAsia"/>
          <w:kern w:val="2"/>
          <w:szCs w:val="22"/>
        </w:rPr>
        <w:t>：</w:t>
      </w:r>
    </w:p>
    <w:p w:rsidR="0057289A" w:rsidRPr="0057289A" w:rsidRDefault="0057289A" w:rsidP="00F30DCB">
      <w:pPr>
        <w:adjustRightInd/>
        <w:snapToGrid w:val="0"/>
        <w:spacing w:beforeLines="50" w:before="163" w:line="240" w:lineRule="atLeast"/>
        <w:textAlignment w:val="auto"/>
        <w:rPr>
          <w:rFonts w:ascii="華康中特圓體" w:eastAsia="華康中特圓體" w:hAnsiTheme="minorHAnsi" w:cstheme="minorBidi" w:hint="eastAsia"/>
          <w:color w:val="0000CC"/>
          <w:kern w:val="2"/>
          <w:sz w:val="28"/>
          <w:szCs w:val="22"/>
        </w:rPr>
      </w:pPr>
      <w:r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一、美好的收假儀式，開心的準備儀式</w:t>
      </w:r>
    </w:p>
    <w:p w:rsidR="0057289A" w:rsidRPr="0057289A" w:rsidRDefault="0057289A" w:rsidP="001F517B">
      <w:pPr>
        <w:adjustRightInd/>
        <w:snapToGrid w:val="0"/>
        <w:spacing w:afterLines="50" w:after="163" w:line="240" w:lineRule="atLeast"/>
        <w:ind w:firstLine="482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「儀式（</w:t>
      </w:r>
      <w:r w:rsidRPr="0057289A">
        <w:rPr>
          <w:rFonts w:ascii="華康中圓體" w:eastAsia="華康中圓體" w:hAnsiTheme="minorHAnsi" w:cstheme="minorBidi" w:hint="eastAsia"/>
          <w:kern w:val="2"/>
          <w:szCs w:val="22"/>
        </w:rPr>
        <w:t>ceremony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）」在心理學中扮演著「完成未竟之事」的角色，完成完整的尾聲，也帶來準備就緒的開始，避免讓上一階段的尾聲殘留或影響到下一階段的開始。告別假期，迎接學期之際，家長不妨陪著孩子一同回顧和整理假期照片，讓假期美好回憶典藏在心，成為支持前進的動力，而非引發分心的阻力；家長也可以陪著孩子準備學習用具，一方面事先解決剛開學容易丟三落四的實務問題，一方面也增進親子互動，可以的話，進一步問問孩子新學期的自我期許，培養孩子「我要，所以我努力這麼做」，而不是「我不願意，但大人要求我這麼做」的模式，讓孩子歡喜甘願地準備開學。</w:t>
      </w:r>
    </w:p>
    <w:p w:rsidR="0057289A" w:rsidRPr="0057289A" w:rsidRDefault="00F30DCB" w:rsidP="00F30DCB">
      <w:pPr>
        <w:adjustRightInd/>
        <w:snapToGrid w:val="0"/>
        <w:spacing w:line="240" w:lineRule="atLeast"/>
        <w:textAlignment w:val="auto"/>
        <w:rPr>
          <w:rFonts w:ascii="華康中特圓體" w:eastAsia="華康中特圓體" w:hAnsiTheme="minorHAnsi" w:cstheme="minorBidi" w:hint="eastAsia"/>
          <w:color w:val="0000CC"/>
          <w:kern w:val="2"/>
          <w:sz w:val="32"/>
          <w:szCs w:val="22"/>
        </w:rPr>
      </w:pPr>
      <w:r w:rsidRPr="00F30DCB">
        <w:rPr>
          <w:rFonts w:ascii="華康中圓體" w:eastAsia="華康中圓體" w:hAnsiTheme="minorHAnsi" w:cstheme="minorBidi" w:hint="eastAsia"/>
          <w:noProof/>
          <w:kern w:val="2"/>
          <w:szCs w:val="22"/>
        </w:rPr>
        <w:drawing>
          <wp:anchor distT="0" distB="0" distL="114300" distR="114300" simplePos="0" relativeHeight="251660288" behindDoc="1" locked="0" layoutInCell="1" allowOverlap="1" wp14:anchorId="20DDF060" wp14:editId="7D5B4A3E">
            <wp:simplePos x="0" y="0"/>
            <wp:positionH relativeFrom="column">
              <wp:posOffset>-987425</wp:posOffset>
            </wp:positionH>
            <wp:positionV relativeFrom="paragraph">
              <wp:posOffset>60325</wp:posOffset>
            </wp:positionV>
            <wp:extent cx="1388110" cy="1041400"/>
            <wp:effectExtent l="0" t="0" r="2540" b="6350"/>
            <wp:wrapTight wrapText="bothSides">
              <wp:wrapPolygon edited="0">
                <wp:start x="0" y="0"/>
                <wp:lineTo x="0" y="21337"/>
                <wp:lineTo x="21343" y="21337"/>
                <wp:lineTo x="21343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時間管理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9A"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二、管理時間，別讓時間管你</w:t>
      </w:r>
    </w:p>
    <w:p w:rsidR="0057289A" w:rsidRPr="0057289A" w:rsidRDefault="0057289A" w:rsidP="001F517B">
      <w:pPr>
        <w:adjustRightInd/>
        <w:snapToGrid w:val="0"/>
        <w:spacing w:afterLines="50" w:after="163" w:line="240" w:lineRule="atLeast"/>
        <w:ind w:firstLine="480"/>
        <w:textAlignment w:val="auto"/>
        <w:rPr>
          <w:rFonts w:ascii="華康中圓體" w:eastAsia="華康中圓體" w:hAnsiTheme="minorHAnsi" w:cstheme="minorBidi" w:hint="eastAsia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開學季的重要任務主要在幫孩子建立有助學習的生活習慣。中學為分科螺旋式學習模式，各科目學習的份量和難度，皆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隨年級增長加廣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加深。當學生升上新的學習階段，卻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採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用舊的時間模式，難免面臨到「時間不夠用」的困境，輔導室觀察高國中學生作息習慣，發現學生作息危機大多出自兩大問題－</w:t>
      </w:r>
      <w:r w:rsidR="00F30DCB">
        <w:rPr>
          <w:rFonts w:ascii="華康中圓體" w:eastAsia="華康中圓體" w:hAnsi="標楷體" w:cstheme="minorBidi" w:hint="eastAsia"/>
          <w:kern w:val="2"/>
          <w:szCs w:val="22"/>
        </w:rPr>
        <w:t>－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時間殺手、不適當的時間運用方法。</w:t>
      </w:r>
    </w:p>
    <w:p w:rsidR="0057289A" w:rsidRPr="0057289A" w:rsidRDefault="0057289A" w:rsidP="00F30DCB">
      <w:pPr>
        <w:adjustRightInd/>
        <w:snapToGrid w:val="0"/>
        <w:spacing w:line="240" w:lineRule="atLeast"/>
        <w:textAlignment w:val="auto"/>
        <w:rPr>
          <w:rFonts w:ascii="華康中圓體" w:eastAsia="華康中圓體" w:hAnsiTheme="minorHAnsi" w:cstheme="minorBidi" w:hint="eastAsia"/>
          <w:b/>
          <w:kern w:val="2"/>
          <w:szCs w:val="22"/>
        </w:rPr>
      </w:pPr>
      <w:r w:rsidRPr="0057289A">
        <w:rPr>
          <w:rFonts w:ascii="華康中圓體" w:eastAsia="華康中圓體" w:hAnsiTheme="minorHAnsi" w:cstheme="minorBidi" w:hint="eastAsia"/>
          <w:b/>
          <w:kern w:val="2"/>
          <w:szCs w:val="22"/>
        </w:rPr>
        <w:t>（一）</w:t>
      </w:r>
      <w:r w:rsidRPr="0057289A">
        <w:rPr>
          <w:rFonts w:ascii="華康中圓體" w:eastAsia="華康中圓體" w:hAnsi="標楷體" w:cstheme="minorBidi" w:hint="eastAsia"/>
          <w:b/>
          <w:kern w:val="2"/>
          <w:szCs w:val="22"/>
        </w:rPr>
        <w:t>時間殺手</w:t>
      </w:r>
    </w:p>
    <w:p w:rsidR="0057289A" w:rsidRPr="0057289A" w:rsidRDefault="0057289A" w:rsidP="001F517B">
      <w:pPr>
        <w:adjustRightInd/>
        <w:snapToGrid w:val="0"/>
        <w:spacing w:afterLines="50" w:after="163" w:line="240" w:lineRule="atLeast"/>
        <w:ind w:firstLine="480"/>
        <w:textAlignment w:val="auto"/>
        <w:rPr>
          <w:rFonts w:ascii="華康中圓體" w:eastAsia="華康中圓體" w:hAnsiTheme="minorHAnsi" w:cstheme="minorBidi" w:hint="eastAsia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輔導室曾經在課程中帶領孩子體驗「時間宮格現形法」，一同尋找「時間殺手」，當孩子按照時間宮格表，填上對應的作息活動後，再搭配老師的指導語，逐一回頭檢視，才驚覺「哇！洗澡、照鏡子花了兩小時」、「寵物時間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佔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了一小時」、「小作業卻寫了兩小時」…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…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時間殺手吃掉這麼多時間格，連親子時間也吃掉了，難怪就算越來越晚睡，時間也永遠不夠用。值得注意的是，「階梯式調整」對尚未能自律的孩子是很重要的，先讓孩子選擇一兩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個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自願縮減的時間殺手宮格做起，有了成功經驗後，再逐漸對付其他的時間殺手。處理時間殺手的同時，家長不妨帶領孩子練習將當「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週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」事務，依據「緊急程度」和「重要程度」排出處理優先順序，</w:t>
      </w:r>
      <w:r w:rsidRPr="0057289A">
        <w:rPr>
          <w:rFonts w:ascii="華康中圓體" w:eastAsia="華康中圓體" w:hAnsiTheme="minorHAnsi" w:cstheme="minorBidi" w:hint="eastAsia"/>
          <w:kern w:val="2"/>
          <w:szCs w:val="22"/>
        </w:rPr>
        <w:t>讓孩子懂得調度當</w:t>
      </w:r>
      <w:proofErr w:type="gramStart"/>
      <w:r w:rsidRPr="0057289A">
        <w:rPr>
          <w:rFonts w:ascii="華康中圓體" w:eastAsia="華康中圓體" w:hAnsiTheme="minorHAnsi" w:cstheme="minorBidi" w:hint="eastAsia"/>
          <w:kern w:val="2"/>
          <w:szCs w:val="22"/>
        </w:rPr>
        <w:t>週</w:t>
      </w:r>
      <w:proofErr w:type="gramEnd"/>
      <w:r w:rsidRPr="0057289A">
        <w:rPr>
          <w:rFonts w:ascii="華康中圓體" w:eastAsia="華康中圓體" w:hAnsiTheme="minorHAnsi" w:cstheme="minorBidi" w:hint="eastAsia"/>
          <w:kern w:val="2"/>
          <w:szCs w:val="22"/>
        </w:rPr>
        <w:t>內的每一時間格用途，以順利擬訂有效率又不失彈性的時間規劃。</w:t>
      </w:r>
    </w:p>
    <w:p w:rsidR="0057289A" w:rsidRPr="0057289A" w:rsidRDefault="0057289A" w:rsidP="00F30DCB">
      <w:pPr>
        <w:adjustRightInd/>
        <w:snapToGrid w:val="0"/>
        <w:spacing w:line="240" w:lineRule="atLeast"/>
        <w:textAlignment w:val="auto"/>
        <w:rPr>
          <w:rFonts w:ascii="華康中圓體" w:eastAsia="華康中圓體" w:hAnsiTheme="minorHAnsi" w:cstheme="minorBidi" w:hint="eastAsia"/>
          <w:b/>
          <w:kern w:val="2"/>
          <w:szCs w:val="22"/>
        </w:rPr>
      </w:pPr>
      <w:r w:rsidRPr="0057289A">
        <w:rPr>
          <w:rFonts w:ascii="華康中圓體" w:eastAsia="華康中圓體" w:hAnsiTheme="minorHAnsi" w:cstheme="minorBidi" w:hint="eastAsia"/>
          <w:b/>
          <w:kern w:val="2"/>
          <w:szCs w:val="22"/>
        </w:rPr>
        <w:t>（二）</w:t>
      </w:r>
      <w:r w:rsidRPr="0057289A">
        <w:rPr>
          <w:rFonts w:ascii="華康中圓體" w:eastAsia="華康中圓體" w:hAnsi="標楷體" w:cstheme="minorBidi" w:hint="eastAsia"/>
          <w:b/>
          <w:kern w:val="2"/>
          <w:szCs w:val="22"/>
        </w:rPr>
        <w:t>時間運用方法</w:t>
      </w:r>
    </w:p>
    <w:p w:rsidR="0057289A" w:rsidRPr="0057289A" w:rsidRDefault="0057289A" w:rsidP="001F517B">
      <w:pPr>
        <w:adjustRightInd/>
        <w:snapToGrid w:val="0"/>
        <w:spacing w:afterLines="50" w:after="163" w:line="240" w:lineRule="atLeast"/>
        <w:ind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另一個學生作息危機就是不適當的時間運用方法。每位學生的一天時間都是固定的，在校時間因為有充足安排及師長協助，學生時間效益相差無幾，而時間效益的落差點通常在「空白時間」，也就是「沒有預先安排課程或事務的時間」，例如：自習時間、放學課後時間。空白時間的善用需要高度自律為基礎，但大多青少年已習慣</w:t>
      </w:r>
      <w:r w:rsidRPr="0057289A">
        <w:rPr>
          <w:rFonts w:ascii="華康中圓體" w:eastAsia="華康中圓體" w:hAnsiTheme="minorHAnsi" w:cstheme="minorBidi" w:hint="eastAsia"/>
          <w:kern w:val="2"/>
          <w:szCs w:val="22"/>
        </w:rPr>
        <w:t>3C產品充滿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感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lastRenderedPageBreak/>
        <w:t>官刺激的環境，較不習慣處理感官刺激少的空白時間，加上「為他人要求而學習」的被動習慣，難以主動規劃空白時間的任務，導致空白時間經常上演無聊症候群，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選擇趴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睡、腦袋空轉或自尋樂子，讓原本可以善加運用的時間從指間流逝。也許部分孩子並非不願意善用時間，只是需要明確指示他們可以「如何」善用時間。因此可嘗試給孩子簡單易記的口訣，讓孩子能作為自我提醒的行動準</w:t>
      </w:r>
      <w:r w:rsidR="00C52BEE">
        <w:rPr>
          <w:rFonts w:ascii="華康中圓體" w:eastAsia="華康中圓體" w:hAnsi="標楷體" w:cstheme="minorBidi" w:hint="eastAsia"/>
          <w:kern w:val="2"/>
          <w:szCs w:val="22"/>
        </w:rPr>
        <w:t>則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－</w:t>
      </w:r>
      <w:r w:rsidR="001F517B">
        <w:rPr>
          <w:rFonts w:ascii="華康中圓體" w:eastAsia="華康中圓體" w:hAnsi="標楷體" w:cstheme="minorBidi" w:hint="eastAsia"/>
          <w:kern w:val="2"/>
          <w:szCs w:val="22"/>
        </w:rPr>
        <w:t>－</w:t>
      </w: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「完整時間，用於重要且重思考的事情；零碎時間，用於瑣碎且重記憶的事情」。另外，「將大任務分段為小任務，填進不同的時間宮格，分段完成」也是小時間大功用的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妙招喔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！希望大家能妥善運用，成為時間管理達人。</w:t>
      </w:r>
    </w:p>
    <w:p w:rsidR="0057289A" w:rsidRPr="0057289A" w:rsidRDefault="0057289A" w:rsidP="00F30DCB">
      <w:pPr>
        <w:adjustRightInd/>
        <w:snapToGrid w:val="0"/>
        <w:spacing w:line="240" w:lineRule="atLeast"/>
        <w:textAlignment w:val="auto"/>
        <w:rPr>
          <w:rFonts w:ascii="華康中特圓體" w:eastAsia="華康中特圓體" w:hAnsiTheme="minorHAnsi" w:cstheme="minorBidi" w:hint="eastAsia"/>
          <w:color w:val="0000CC"/>
          <w:kern w:val="2"/>
          <w:sz w:val="28"/>
          <w:szCs w:val="22"/>
        </w:rPr>
      </w:pPr>
      <w:r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三、空間管理－</w:t>
      </w:r>
      <w:r w:rsidR="001F517B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－</w:t>
      </w:r>
      <w:r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篩選、分類、收納</w:t>
      </w:r>
    </w:p>
    <w:p w:rsidR="0057289A" w:rsidRPr="0057289A" w:rsidRDefault="00F30DCB" w:rsidP="001F517B">
      <w:pPr>
        <w:adjustRightInd/>
        <w:snapToGrid w:val="0"/>
        <w:spacing w:afterLines="50" w:after="163" w:line="240" w:lineRule="atLeast"/>
        <w:ind w:firstLine="482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1F517B">
        <w:rPr>
          <w:rFonts w:ascii="華康中特圓體" w:eastAsia="華康中特圓體" w:hAnsiTheme="minorHAnsi" w:cstheme="minorBidi" w:hint="eastAsia"/>
          <w:noProof/>
          <w:color w:val="0000CC"/>
          <w:kern w:val="2"/>
          <w:sz w:val="28"/>
          <w:szCs w:val="22"/>
        </w:rPr>
        <w:drawing>
          <wp:anchor distT="0" distB="0" distL="114300" distR="114300" simplePos="0" relativeHeight="251661312" behindDoc="1" locked="0" layoutInCell="1" allowOverlap="1" wp14:anchorId="0F6C7107" wp14:editId="4E38D88F">
            <wp:simplePos x="0" y="0"/>
            <wp:positionH relativeFrom="column">
              <wp:posOffset>-1025525</wp:posOffset>
            </wp:positionH>
            <wp:positionV relativeFrom="paragraph">
              <wp:posOffset>69850</wp:posOffset>
            </wp:positionV>
            <wp:extent cx="140970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308" y="21405"/>
                <wp:lineTo x="21308" y="0"/>
                <wp:lineTo x="0" y="0"/>
              </wp:wrapPolygon>
            </wp:wrapTight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空間管理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9A" w:rsidRPr="0057289A">
        <w:rPr>
          <w:rFonts w:ascii="華康中圓體" w:eastAsia="華康中圓體" w:hAnsi="標楷體" w:cstheme="minorBidi" w:hint="eastAsia"/>
          <w:kern w:val="2"/>
          <w:szCs w:val="22"/>
        </w:rPr>
        <w:t>「環境會影響心情」，適時清除環境中的雜物，才不會讓學習空間髒亂無章，影響自己的讀書心情。輔導室曾經與七年級學生做了一個有趣的實驗－運用簡單的二分類法，第一階段請學生篩選「留」與「不留」的東西，第二階段請學生篩選「容易分心」的東西。實驗結果，讓學生都自覺驚人：「天啊！兩天前的三明治還在抽屜裡！」「作業、考卷、計算紙、聯絡單，已經堆疊成一座小山了！」「好容易就玩起筆袋</w:t>
      </w:r>
      <w:proofErr w:type="gramStart"/>
      <w:r w:rsidR="0057289A" w:rsidRPr="0057289A">
        <w:rPr>
          <w:rFonts w:ascii="華康中圓體" w:eastAsia="華康中圓體" w:hAnsi="標楷體" w:cstheme="minorBidi" w:hint="eastAsia"/>
          <w:kern w:val="2"/>
          <w:szCs w:val="22"/>
        </w:rPr>
        <w:t>上吊飾或桌上</w:t>
      </w:r>
      <w:proofErr w:type="gramEnd"/>
      <w:r w:rsidR="0057289A" w:rsidRPr="0057289A">
        <w:rPr>
          <w:rFonts w:ascii="華康中圓體" w:eastAsia="華康中圓體" w:hAnsi="標楷體" w:cstheme="minorBidi" w:hint="eastAsia"/>
          <w:kern w:val="2"/>
          <w:szCs w:val="22"/>
        </w:rPr>
        <w:t>玩具喔！」在學生驚奇連連的笑聲之餘，也發現了「篩選」與「收納」的重要性。準備好工具，帶孩子開始做、做中學，也絕對是重要的事，尤其年紀輕的孩子更是需要靠「動作」來建立經驗、輔助記憶。養成收納的邏輯和習慣，讓考卷、作業按照科目類別整理，方便學習時找到對應的參考資料。經常使用的書籍也建議能擺在伸手能及的位置，減低孩子移動座位時注意力分散的機會。練習空間管理的範圍不必大，從最鄰近於自己的空間，如：座位、桌面、抽屜、書包、鉛筆盒做起。一個月後，相信大多孩子能感受到妥善空間管理所帶來的學習助益。</w:t>
      </w:r>
    </w:p>
    <w:p w:rsidR="0057289A" w:rsidRPr="0057289A" w:rsidRDefault="0057289A" w:rsidP="00F30DCB">
      <w:pPr>
        <w:adjustRightInd/>
        <w:snapToGrid w:val="0"/>
        <w:spacing w:line="240" w:lineRule="atLeast"/>
        <w:textAlignment w:val="auto"/>
        <w:rPr>
          <w:rFonts w:ascii="華康中特圓體" w:eastAsia="華康中特圓體" w:hAnsiTheme="minorHAnsi" w:cstheme="minorBidi" w:hint="eastAsia"/>
          <w:color w:val="0000CC"/>
          <w:kern w:val="2"/>
          <w:sz w:val="28"/>
          <w:szCs w:val="22"/>
        </w:rPr>
      </w:pPr>
      <w:r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四、多元參與、認真投入</w:t>
      </w:r>
    </w:p>
    <w:p w:rsidR="0057289A" w:rsidRDefault="0057289A" w:rsidP="001F517B">
      <w:pPr>
        <w:adjustRightInd/>
        <w:snapToGrid w:val="0"/>
        <w:spacing w:line="240" w:lineRule="atLeast"/>
        <w:ind w:firstLine="482"/>
        <w:textAlignment w:val="auto"/>
        <w:rPr>
          <w:rFonts w:ascii="華康中圓體" w:eastAsia="華康中圓體" w:hAnsi="標楷體" w:cstheme="minorBidi" w:hint="eastAsia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人生適合從事的道路，有時候是一種邂逅，開放心胸，多多參與，才能遇到。政大教育系的教授，曾在大學課堂上勉勵學生：人生沒有用不到的經歷，當你認真學習每一門學問、認真投入每一個活動、認真享受每一個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不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復返的當下，適合你的生涯道路，自然會在你眼前展開，而過去看似毫無關聯的經驗，最終自有其時機點匯入、發酵，然後經驗</w:t>
      </w:r>
      <w:proofErr w:type="gramStart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轉成驚豔</w:t>
      </w:r>
      <w:proofErr w:type="gramEnd"/>
      <w:r w:rsidRPr="0057289A">
        <w:rPr>
          <w:rFonts w:ascii="華康中圓體" w:eastAsia="華康中圓體" w:hAnsi="標楷體" w:cstheme="minorBidi" w:hint="eastAsia"/>
          <w:kern w:val="2"/>
          <w:szCs w:val="22"/>
        </w:rPr>
        <w:t>，一路以來努力的成果，自然水到渠成。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CC"/>
        <w:tblLook w:val="04A0" w:firstRow="1" w:lastRow="0" w:firstColumn="1" w:lastColumn="0" w:noHBand="0" w:noVBand="1"/>
      </w:tblPr>
      <w:tblGrid>
        <w:gridCol w:w="9128"/>
      </w:tblGrid>
      <w:tr w:rsidR="001F517B" w:rsidTr="001F517B">
        <w:tc>
          <w:tcPr>
            <w:tcW w:w="9128" w:type="dxa"/>
            <w:shd w:val="clear" w:color="auto" w:fill="FFFFCC"/>
          </w:tcPr>
          <w:p w:rsidR="001F517B" w:rsidRDefault="001F517B" w:rsidP="001F517B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華康中圓體" w:eastAsia="華康中圓體" w:hAnsiTheme="minorHAnsi" w:cstheme="minorBidi" w:hint="eastAsia"/>
                <w:kern w:val="2"/>
                <w:szCs w:val="22"/>
              </w:rPr>
            </w:pPr>
            <w:r>
              <w:rPr>
                <w:rFonts w:ascii="華康中圓體" w:eastAsia="華康中圓體" w:hAnsiTheme="minorHAnsi" w:cstheme="minorBidi" w:hint="eastAsia"/>
                <w:noProof/>
                <w:kern w:val="2"/>
                <w:szCs w:val="22"/>
              </w:rPr>
              <w:drawing>
                <wp:inline distT="0" distB="0" distL="0" distR="0" wp14:anchorId="171369B3" wp14:editId="5ECAB804">
                  <wp:extent cx="1354238" cy="902825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新生訓練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738" cy="908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華康中圓體" w:eastAsia="華康中圓體" w:hAnsiTheme="minorHAnsi" w:cstheme="minorBidi" w:hint="eastAsia"/>
                <w:kern w:val="2"/>
                <w:szCs w:val="22"/>
              </w:rPr>
              <w:t xml:space="preserve"> </w:t>
            </w:r>
            <w:r>
              <w:rPr>
                <w:rFonts w:ascii="華康中圓體" w:eastAsia="華康中圓體" w:hAnsiTheme="minorHAnsi" w:cstheme="minorBidi" w:hint="eastAsia"/>
                <w:noProof/>
                <w:kern w:val="2"/>
                <w:szCs w:val="22"/>
              </w:rPr>
              <w:drawing>
                <wp:inline distT="0" distB="0" distL="0" distR="0" wp14:anchorId="22024FF1" wp14:editId="4DC185E6">
                  <wp:extent cx="1333884" cy="889256"/>
                  <wp:effectExtent l="0" t="0" r="0" b="635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新生訓練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884" cy="889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華康中圓體" w:eastAsia="華康中圓體" w:hAnsiTheme="minorHAnsi" w:cstheme="minorBidi" w:hint="eastAsia"/>
                <w:kern w:val="2"/>
                <w:szCs w:val="22"/>
              </w:rPr>
              <w:t xml:space="preserve"> </w:t>
            </w:r>
            <w:r>
              <w:rPr>
                <w:rFonts w:ascii="華康中圓體" w:eastAsia="華康中圓體" w:hAnsiTheme="minorHAnsi" w:cstheme="minorBidi" w:hint="eastAsia"/>
                <w:noProof/>
                <w:kern w:val="2"/>
                <w:szCs w:val="22"/>
              </w:rPr>
              <w:drawing>
                <wp:inline distT="0" distB="0" distL="0" distR="0" wp14:anchorId="143AAEFC" wp14:editId="2A57B8A3">
                  <wp:extent cx="1374481" cy="916321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新生訓練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481" cy="916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華康中圓體" w:eastAsia="華康中圓體" w:hAnsiTheme="minorHAnsi" w:cstheme="minorBidi" w:hint="eastAsia"/>
                <w:kern w:val="2"/>
                <w:szCs w:val="22"/>
              </w:rPr>
              <w:t xml:space="preserve"> </w:t>
            </w:r>
            <w:r>
              <w:rPr>
                <w:rFonts w:ascii="華康中圓體" w:eastAsia="華康中圓體" w:hAnsiTheme="minorHAnsi" w:cstheme="minorBidi" w:hint="eastAsia"/>
                <w:noProof/>
                <w:kern w:val="2"/>
                <w:szCs w:val="22"/>
              </w:rPr>
              <w:drawing>
                <wp:inline distT="0" distB="0" distL="0" distR="0" wp14:anchorId="02531CCF" wp14:editId="4984F1A3">
                  <wp:extent cx="1368681" cy="912454"/>
                  <wp:effectExtent l="0" t="0" r="3175" b="254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新生訓練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681" cy="912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517B" w:rsidRDefault="001F517B" w:rsidP="001F517B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華康中圓體" w:eastAsia="華康中圓體" w:hAnsiTheme="minorHAnsi" w:cstheme="minorBidi"/>
                <w:kern w:val="2"/>
                <w:szCs w:val="22"/>
              </w:rPr>
            </w:pPr>
            <w:r>
              <w:rPr>
                <w:rFonts w:ascii="華康中圓體" w:eastAsia="華康中圓體" w:hAnsiTheme="minorHAnsi" w:cstheme="minorBidi" w:hint="eastAsia"/>
                <w:kern w:val="2"/>
                <w:szCs w:val="22"/>
              </w:rPr>
              <w:t>(七年級新生訓練 同學踴躍參與)</w:t>
            </w:r>
          </w:p>
        </w:tc>
      </w:tr>
    </w:tbl>
    <w:p w:rsidR="0057289A" w:rsidRPr="0057289A" w:rsidRDefault="00F30DCB" w:rsidP="00F30DCB">
      <w:pPr>
        <w:adjustRightInd/>
        <w:snapToGrid w:val="0"/>
        <w:spacing w:beforeLines="50" w:before="163" w:line="240" w:lineRule="atLeast"/>
        <w:textAlignment w:val="auto"/>
        <w:rPr>
          <w:rFonts w:ascii="華康中特圓體" w:eastAsia="華康中特圓體" w:hAnsiTheme="minorHAnsi" w:cstheme="minorBidi" w:hint="eastAsia"/>
          <w:color w:val="0000CC"/>
          <w:kern w:val="2"/>
          <w:sz w:val="28"/>
          <w:szCs w:val="22"/>
        </w:rPr>
      </w:pPr>
      <w:r w:rsidRPr="00F30DCB">
        <w:rPr>
          <w:rFonts w:ascii="華康中特圓體" w:eastAsia="華康中特圓體" w:hAnsiTheme="minorHAnsi" w:cstheme="minorBidi" w:hint="eastAsia"/>
          <w:noProof/>
          <w:color w:val="0000CC"/>
          <w:kern w:val="2"/>
          <w:sz w:val="28"/>
          <w:szCs w:val="22"/>
        </w:rPr>
        <w:drawing>
          <wp:anchor distT="0" distB="0" distL="114300" distR="114300" simplePos="0" relativeHeight="251662336" behindDoc="1" locked="0" layoutInCell="1" allowOverlap="1" wp14:anchorId="52E6F963" wp14:editId="01FA36A4">
            <wp:simplePos x="0" y="0"/>
            <wp:positionH relativeFrom="column">
              <wp:posOffset>-1029335</wp:posOffset>
            </wp:positionH>
            <wp:positionV relativeFrom="paragraph">
              <wp:posOffset>132715</wp:posOffset>
            </wp:positionV>
            <wp:extent cx="1231900" cy="923925"/>
            <wp:effectExtent l="0" t="0" r="6350" b="9525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認真逐夢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9A" w:rsidRPr="0057289A">
        <w:rPr>
          <w:rFonts w:ascii="華康中特圓體" w:eastAsia="華康中特圓體" w:hAnsi="標楷體" w:cstheme="minorBidi" w:hint="eastAsia"/>
          <w:color w:val="0000CC"/>
          <w:kern w:val="2"/>
          <w:sz w:val="28"/>
          <w:szCs w:val="22"/>
        </w:rPr>
        <w:t>五、築夢踏實、行動成真</w:t>
      </w:r>
    </w:p>
    <w:p w:rsidR="0057289A" w:rsidRPr="0057289A" w:rsidRDefault="0057289A" w:rsidP="001F517B">
      <w:pPr>
        <w:adjustRightInd/>
        <w:snapToGrid w:val="0"/>
        <w:spacing w:afterLines="50" w:after="163" w:line="240" w:lineRule="atLeast"/>
        <w:ind w:firstLine="480"/>
        <w:textAlignment w:val="auto"/>
        <w:rPr>
          <w:rFonts w:ascii="華康中圓體" w:eastAsia="華康中圓體" w:hAnsi="標楷體" w:cstheme="minorBidi" w:hint="eastAsia"/>
          <w:kern w:val="2"/>
          <w:szCs w:val="22"/>
        </w:rPr>
      </w:pPr>
      <w:r w:rsidRPr="0057289A">
        <w:rPr>
          <w:rFonts w:ascii="華康中圓體" w:eastAsia="華康中圓體" w:hAnsi="標楷體" w:cstheme="minorBidi" w:hint="eastAsia"/>
          <w:kern w:val="2"/>
          <w:szCs w:val="22"/>
        </w:rPr>
        <w:t>你曾經想過未來想從事什麼職業嗎？十年後的你，又是誰呢？青少年一定要有「夢」，有了夢想，才有追逐的動力，有了目標，才會不辭勞苦地向前邁進。儘管每一個人都有不一樣的「夢」，但是築夢踏實的道路，卻是一樣的－夢想只是「想」，那只是個「夢」，如果去執行，那就是「目標」。「務實」和「行動」經常是生涯實踐的兩大要素，「Just Do It！」只有行動才能讓你與夢想越來越接近。</w:t>
      </w:r>
    </w:p>
    <w:p w:rsidR="00651B91" w:rsidRDefault="0057289A" w:rsidP="00F30DCB">
      <w:pPr>
        <w:adjustRightInd/>
        <w:snapToGrid w:val="0"/>
        <w:spacing w:line="240" w:lineRule="atLeast"/>
        <w:ind w:firstLine="482"/>
        <w:textAlignment w:val="auto"/>
        <w:rPr>
          <w:rFonts w:ascii="華康中圓體" w:eastAsia="華康中圓體" w:hAnsi="標楷體"/>
        </w:rPr>
      </w:pPr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親愛的</w:t>
      </w:r>
      <w:r w:rsidR="00C52BEE" w:rsidRPr="00F30DCB">
        <w:rPr>
          <w:rFonts w:ascii="華康正顏楷體W7" w:eastAsia="華康正顏楷體W7" w:hAnsiTheme="minorHAnsi" w:cstheme="minorBidi" w:hint="eastAsia"/>
          <w:kern w:val="2"/>
          <w:szCs w:val="22"/>
        </w:rPr>
        <w:t>同學</w:t>
      </w:r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們</w:t>
      </w:r>
      <w:r w:rsidR="00C52BEE" w:rsidRPr="00F30DCB">
        <w:rPr>
          <w:rFonts w:ascii="華康正顏楷體W7" w:eastAsia="華康正顏楷體W7" w:hAnsiTheme="minorHAnsi" w:cstheme="minorBidi" w:hint="eastAsia"/>
          <w:kern w:val="2"/>
          <w:szCs w:val="22"/>
        </w:rPr>
        <w:t>，</w:t>
      </w:r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新學期的新生活，準備好了嗎？「學習」從來不是容易的事，需要大量的努力和毅力，但是認真學習後的心靈滿足與</w:t>
      </w:r>
      <w:bookmarkStart w:id="0" w:name="_GoBack"/>
      <w:bookmarkEnd w:id="0"/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成長收穫，絕對讓您回味無窮。「Practice makes perfect」凡事提早準備，長期醞釀，熟能生巧，迎向挑戰。新的學期繼續一起加油，祝福各位同學都能找到開心又有效的學習</w:t>
      </w:r>
      <w:proofErr w:type="gramStart"/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之道喔</w:t>
      </w:r>
      <w:proofErr w:type="gramEnd"/>
      <w:r w:rsidRPr="0057289A">
        <w:rPr>
          <w:rFonts w:ascii="華康正顏楷體W7" w:eastAsia="華康正顏楷體W7" w:hAnsiTheme="minorHAnsi" w:cstheme="minorBidi" w:hint="eastAsia"/>
          <w:kern w:val="2"/>
          <w:szCs w:val="22"/>
        </w:rPr>
        <w:t>！</w:t>
      </w:r>
    </w:p>
    <w:sectPr w:rsidR="00651B91" w:rsidSect="004D5198">
      <w:headerReference w:type="even" r:id="rId18"/>
      <w:headerReference w:type="default" r:id="rId19"/>
      <w:headerReference w:type="first" r:id="rId20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CC2" w:rsidRDefault="00104CC2" w:rsidP="00987C3E">
      <w:r>
        <w:separator/>
      </w:r>
    </w:p>
  </w:endnote>
  <w:endnote w:type="continuationSeparator" w:id="0">
    <w:p w:rsidR="00104CC2" w:rsidRDefault="00104CC2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唐風隸">
    <w:panose1 w:val="030008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金梅美工愛心字形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CC2" w:rsidRDefault="00104CC2" w:rsidP="00987C3E">
      <w:r>
        <w:separator/>
      </w:r>
    </w:p>
  </w:footnote>
  <w:footnote w:type="continuationSeparator" w:id="0">
    <w:p w:rsidR="00104CC2" w:rsidRDefault="00104CC2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5EA225E8" wp14:editId="0D952B00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14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101784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CvH+eW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101784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101784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623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2L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eaDN&#10;i7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101784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623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12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2E9F4836" wp14:editId="2FA215B6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101784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623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101784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Qg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AKH7Qg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101784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623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101784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7827B5A4" wp14:editId="26703C35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2BEE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101784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1b9ugIAAMA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" filled="f" stroked="f">
              <v:textbox>
                <w:txbxContent>
                  <w:p w:rsidR="00352501" w:rsidRDefault="00352501" w:rsidP="00101784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C52BE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7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aCK3tcgIAABQ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C52BE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104CC2" w:rsidP="00101784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CLnQbdQgIA&#10;AM0EAAAOAAAAAAAAAAAAAAAAAC4CAABkcnMvZTJvRG9jLnhtbFBLAQItABQABgAIAAAAIQC/+AeJ&#10;4gAAAA4BAAAPAAAAAAAAAAAAAAAAAJwEAABkcnMvZG93bnJldi54bWxQSwUGAAAAAAQABADzAAAA&#10;qwUAAAAA&#10;" o:allowincell="f" fillcolor="#c6d9f1 [671]" strokecolor="#c6d9f1 [671]">
              <v:textbox>
                <w:txbxContent>
                  <w:p w:rsidR="00D03018" w:rsidRDefault="00104CC2" w:rsidP="00101784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52BEE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101784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101784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F976A7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F976A7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3AC278D3" wp14:editId="51A1F9A3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C52BE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101784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Cp4Q65QwIAAM0E&#10;AAAOAAAAAAAAAAAAAAAAAC4CAABkcnMvZTJvRG9jLnhtbFBLAQItABQABgAIAAAAIQCKJwGT3gAA&#10;AAkBAAAPAAAAAAAAAAAAAAAAAJ0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101784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0" type="#_x0000_t75" style="width:11.5pt;height:9.5pt" o:bullet="t">
        <v:imagedata r:id="rId1" o:title="BD21300_"/>
      </v:shape>
    </w:pict>
  </w:numPicBullet>
  <w:numPicBullet w:numPicBulletId="1">
    <w:pict>
      <v:shape id="_x0000_i1311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1784"/>
    <w:rsid w:val="00104CC2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1F517B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45955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289A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C4C92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52BEE"/>
    <w:rsid w:val="00C6531A"/>
    <w:rsid w:val="00C66CC3"/>
    <w:rsid w:val="00C80CD4"/>
    <w:rsid w:val="00C95BD2"/>
    <w:rsid w:val="00CB191C"/>
    <w:rsid w:val="00CB42CE"/>
    <w:rsid w:val="00CE4F38"/>
    <w:rsid w:val="00CE5754"/>
    <w:rsid w:val="00CE7726"/>
    <w:rsid w:val="00D03018"/>
    <w:rsid w:val="00D1412B"/>
    <w:rsid w:val="00D63D3F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30DCB"/>
    <w:rsid w:val="00F43B2F"/>
    <w:rsid w:val="00F52A70"/>
    <w:rsid w:val="00F55F24"/>
    <w:rsid w:val="00F81AC4"/>
    <w:rsid w:val="00F976A7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C0A37-C0D2-4132-AE18-2D997FCB3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387</Words>
  <Characters>2207</Characters>
  <Application>Microsoft Office Word</Application>
  <DocSecurity>0</DocSecurity>
  <Lines>18</Lines>
  <Paragraphs>5</Paragraphs>
  <ScaleCrop>false</ScaleCrop>
  <Company>nccu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5</cp:revision>
  <cp:lastPrinted>2009-02-20T03:23:00Z</cp:lastPrinted>
  <dcterms:created xsi:type="dcterms:W3CDTF">2014-08-08T02:32:00Z</dcterms:created>
  <dcterms:modified xsi:type="dcterms:W3CDTF">2014-08-08T02:59:00Z</dcterms:modified>
</cp:coreProperties>
</file>