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B6" w:rsidRPr="00094487" w:rsidRDefault="008D49B6" w:rsidP="008D49B6">
      <w:pPr>
        <w:jc w:val="center"/>
      </w:pPr>
      <w:r w:rsidRPr="00094487">
        <w:rPr>
          <w:rStyle w:val="10"/>
          <w:rFonts w:ascii="標楷體" w:eastAsia="標楷體" w:hAnsi="標楷體" w:hint="eastAsia"/>
          <w:sz w:val="32"/>
          <w:szCs w:val="32"/>
        </w:rPr>
        <w:t>臺北市私立再興中學</w:t>
      </w:r>
      <w:r w:rsidR="003D7A33">
        <w:rPr>
          <w:rStyle w:val="10"/>
          <w:rFonts w:ascii="標楷體" w:eastAsia="標楷體" w:hAnsi="標楷體" w:hint="eastAsia"/>
          <w:sz w:val="32"/>
          <w:szCs w:val="32"/>
        </w:rPr>
        <w:t>103學年度</w:t>
      </w:r>
      <w:r w:rsidRPr="00094487">
        <w:rPr>
          <w:rStyle w:val="10"/>
          <w:rFonts w:ascii="標楷體" w:eastAsia="標楷體" w:hAnsi="標楷體" w:hint="eastAsia"/>
          <w:sz w:val="32"/>
          <w:szCs w:val="32"/>
        </w:rPr>
        <w:t>心理測驗實施計畫</w:t>
      </w:r>
    </w:p>
    <w:p w:rsidR="008D49B6" w:rsidRPr="00C320FF" w:rsidRDefault="003D7A33" w:rsidP="003D7A33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103/08/20修訂</w:t>
      </w:r>
    </w:p>
    <w:p w:rsidR="00B65FA1" w:rsidRPr="00B65FA1" w:rsidRDefault="008D49B6" w:rsidP="00B65FA1">
      <w:pPr>
        <w:pStyle w:val="a8"/>
        <w:numPr>
          <w:ilvl w:val="0"/>
          <w:numId w:val="1"/>
        </w:numPr>
        <w:ind w:leftChars="0"/>
        <w:rPr>
          <w:rFonts w:ascii="標楷體" w:eastAsia="標楷體" w:hAnsi="標楷體" w:hint="eastAsia"/>
          <w:szCs w:val="24"/>
        </w:rPr>
      </w:pPr>
      <w:r w:rsidRPr="00B65FA1">
        <w:rPr>
          <w:rFonts w:ascii="標楷體" w:eastAsia="標楷體" w:hAnsi="標楷體" w:hint="eastAsia"/>
          <w:szCs w:val="24"/>
        </w:rPr>
        <w:t>依據</w:t>
      </w:r>
      <w:r w:rsidR="00B65FA1">
        <w:rPr>
          <w:rFonts w:ascii="標楷體" w:eastAsia="標楷體" w:hAnsi="標楷體" w:hint="eastAsia"/>
          <w:szCs w:val="24"/>
        </w:rPr>
        <w:t>：</w:t>
      </w:r>
    </w:p>
    <w:p w:rsidR="008D49B6" w:rsidRPr="00B65FA1" w:rsidRDefault="00B65FA1" w:rsidP="00B65FA1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（一）再興中學103學年度</w:t>
      </w:r>
      <w:r w:rsidR="008D49B6" w:rsidRPr="00B65FA1">
        <w:rPr>
          <w:rFonts w:ascii="標楷體" w:eastAsia="標楷體" w:hAnsi="標楷體" w:hint="eastAsia"/>
          <w:szCs w:val="24"/>
        </w:rPr>
        <w:t>輔導工作</w:t>
      </w:r>
      <w:r w:rsidRPr="00B65FA1">
        <w:rPr>
          <w:rFonts w:ascii="標楷體" w:eastAsia="標楷體" w:hAnsi="標楷體" w:hint="eastAsia"/>
          <w:szCs w:val="24"/>
        </w:rPr>
        <w:t>實施計畫</w:t>
      </w:r>
      <w:r w:rsidR="008D49B6" w:rsidRPr="00B65FA1">
        <w:rPr>
          <w:rFonts w:ascii="標楷體" w:eastAsia="標楷體" w:hAnsi="標楷體" w:hint="eastAsia"/>
          <w:szCs w:val="24"/>
        </w:rPr>
        <w:t>。</w:t>
      </w:r>
    </w:p>
    <w:p w:rsidR="008D49B6" w:rsidRDefault="00B65FA1" w:rsidP="008D49B6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（二）再興中學103學年度生涯發展教育實施計畫。</w:t>
      </w:r>
    </w:p>
    <w:p w:rsidR="00B65FA1" w:rsidRPr="00B65FA1" w:rsidRDefault="00B65FA1" w:rsidP="008D49B6">
      <w:pPr>
        <w:rPr>
          <w:rFonts w:ascii="標楷體" w:eastAsia="標楷體" w:hAnsi="標楷體" w:hint="eastAsia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二、目的：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（一）協助</w:t>
      </w:r>
      <w:r w:rsidR="00B65FA1">
        <w:rPr>
          <w:rFonts w:ascii="標楷體" w:eastAsia="標楷體" w:hAnsi="標楷體" w:hint="eastAsia"/>
          <w:szCs w:val="24"/>
        </w:rPr>
        <w:t>教師瞭解學生的潛能傾向，在教學與輔導上提供有效積極的協助，順利學生</w:t>
      </w:r>
      <w:r w:rsidRPr="00C320FF">
        <w:rPr>
          <w:rFonts w:ascii="標楷體" w:eastAsia="標楷體" w:hAnsi="標楷體" w:hint="eastAsia"/>
          <w:szCs w:val="24"/>
        </w:rPr>
        <w:t>生活適應能力。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（二）</w:t>
      </w:r>
      <w:r w:rsidR="00B65FA1" w:rsidRPr="00C320FF">
        <w:rPr>
          <w:rFonts w:ascii="標楷體" w:eastAsia="標楷體" w:hAnsi="標楷體" w:hint="eastAsia"/>
          <w:szCs w:val="24"/>
        </w:rPr>
        <w:t>協助篩檢出學生</w:t>
      </w:r>
      <w:r w:rsidR="00B65FA1">
        <w:rPr>
          <w:rFonts w:ascii="標楷體" w:eastAsia="標楷體" w:hAnsi="標楷體" w:hint="eastAsia"/>
          <w:szCs w:val="24"/>
        </w:rPr>
        <w:t>各方面的問題</w:t>
      </w:r>
      <w:r w:rsidR="00B65FA1" w:rsidRPr="00C320FF">
        <w:rPr>
          <w:rFonts w:ascii="標楷體" w:eastAsia="標楷體" w:hAnsi="標楷體" w:hint="eastAsia"/>
          <w:szCs w:val="24"/>
        </w:rPr>
        <w:t>，並分析問題的因素，以便早期預防，改善生活適應情形。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（三）</w:t>
      </w:r>
      <w:r w:rsidR="003D7A33">
        <w:rPr>
          <w:rFonts w:ascii="標楷體" w:eastAsia="標楷體" w:hAnsi="標楷體" w:hint="eastAsia"/>
          <w:szCs w:val="24"/>
        </w:rPr>
        <w:t>藉由</w:t>
      </w:r>
      <w:r w:rsidR="00B65FA1" w:rsidRPr="00B65FA1">
        <w:rPr>
          <w:rFonts w:ascii="標楷體" w:eastAsia="標楷體" w:hAnsi="標楷體" w:hint="eastAsia"/>
          <w:szCs w:val="24"/>
        </w:rPr>
        <w:t>心理測驗實施，並綜合</w:t>
      </w:r>
      <w:r w:rsidR="00B65FA1">
        <w:rPr>
          <w:rFonts w:ascii="標楷體" w:eastAsia="標楷體" w:hAnsi="標楷體" w:hint="eastAsia"/>
          <w:szCs w:val="24"/>
        </w:rPr>
        <w:t>觀察與晤談資料，提供學生選組、課業、生活、升學、就業等</w:t>
      </w:r>
      <w:r w:rsidR="00B65FA1" w:rsidRPr="00B65FA1">
        <w:rPr>
          <w:rFonts w:ascii="標楷體" w:eastAsia="標楷體" w:hAnsi="標楷體" w:hint="eastAsia"/>
          <w:szCs w:val="24"/>
        </w:rPr>
        <w:t>參考資料，</w:t>
      </w:r>
      <w:r w:rsidR="00B65FA1">
        <w:rPr>
          <w:rFonts w:ascii="標楷體" w:eastAsia="標楷體" w:hAnsi="標楷體" w:hint="eastAsia"/>
          <w:szCs w:val="24"/>
        </w:rPr>
        <w:t>教師</w:t>
      </w:r>
      <w:r w:rsidR="003D7A33">
        <w:rPr>
          <w:rFonts w:ascii="標楷體" w:eastAsia="標楷體" w:hAnsi="標楷體" w:hint="eastAsia"/>
          <w:szCs w:val="24"/>
        </w:rPr>
        <w:t>可</w:t>
      </w:r>
      <w:r w:rsidR="00B65FA1">
        <w:rPr>
          <w:rFonts w:ascii="標楷體" w:eastAsia="標楷體" w:hAnsi="標楷體" w:hint="eastAsia"/>
          <w:szCs w:val="24"/>
        </w:rPr>
        <w:t>據此研擬</w:t>
      </w:r>
      <w:r w:rsidR="00B65FA1" w:rsidRPr="00B65FA1">
        <w:rPr>
          <w:rFonts w:ascii="標楷體" w:eastAsia="標楷體" w:hAnsi="標楷體" w:hint="eastAsia"/>
          <w:szCs w:val="24"/>
        </w:rPr>
        <w:t>適當的輔導策略</w:t>
      </w:r>
      <w:r w:rsidR="00B65FA1" w:rsidRPr="00C320FF">
        <w:rPr>
          <w:rFonts w:ascii="標楷體" w:eastAsia="標楷體" w:hAnsi="標楷體" w:hint="eastAsia"/>
          <w:szCs w:val="24"/>
        </w:rPr>
        <w:t>，</w:t>
      </w:r>
      <w:r w:rsidR="00B65FA1">
        <w:rPr>
          <w:rFonts w:ascii="標楷體" w:eastAsia="標楷體" w:hAnsi="標楷體" w:hint="eastAsia"/>
          <w:szCs w:val="24"/>
        </w:rPr>
        <w:t>學生可</w:t>
      </w:r>
      <w:r w:rsidR="00B65FA1" w:rsidRPr="00C320FF">
        <w:rPr>
          <w:rFonts w:ascii="標楷體" w:eastAsia="標楷體" w:hAnsi="標楷體" w:hint="eastAsia"/>
          <w:szCs w:val="24"/>
        </w:rPr>
        <w:t>建立適當的期望水準，並做為</w:t>
      </w:r>
      <w:r w:rsidR="003D7A33">
        <w:rPr>
          <w:rFonts w:ascii="標楷體" w:eastAsia="標楷體" w:hAnsi="標楷體" w:hint="eastAsia"/>
          <w:szCs w:val="24"/>
        </w:rPr>
        <w:t>生涯</w:t>
      </w:r>
      <w:r w:rsidR="00B65FA1" w:rsidRPr="00C320FF">
        <w:rPr>
          <w:rFonts w:ascii="標楷體" w:eastAsia="標楷體" w:hAnsi="標楷體" w:hint="eastAsia"/>
          <w:szCs w:val="24"/>
        </w:rPr>
        <w:t>選擇之參考。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（四）</w:t>
      </w:r>
      <w:r w:rsidR="00B65FA1" w:rsidRPr="00C320FF">
        <w:rPr>
          <w:rFonts w:ascii="標楷體" w:eastAsia="標楷體" w:hAnsi="標楷體" w:hint="eastAsia"/>
          <w:szCs w:val="24"/>
        </w:rPr>
        <w:t>藉由測驗結果給予學生適性教育安置及補救教學之機會。</w:t>
      </w:r>
    </w:p>
    <w:p w:rsidR="00B65FA1" w:rsidRPr="00C320FF" w:rsidRDefault="00B65FA1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三、實施對象：以全校學生為對象，但依測驗目的之不同要求，可分為全體學生施測之團體測驗，或某些特殊學生需要之個別測驗。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四、實施測驗項目：</w:t>
      </w:r>
    </w:p>
    <w:tbl>
      <w:tblPr>
        <w:tblStyle w:val="a7"/>
        <w:tblW w:w="0" w:type="auto"/>
        <w:tblLook w:val="04A0"/>
      </w:tblPr>
      <w:tblGrid>
        <w:gridCol w:w="3227"/>
        <w:gridCol w:w="1701"/>
        <w:gridCol w:w="850"/>
        <w:gridCol w:w="2584"/>
      </w:tblGrid>
      <w:tr w:rsidR="008D49B6" w:rsidRPr="00C320FF" w:rsidTr="00E83F31">
        <w:tc>
          <w:tcPr>
            <w:tcW w:w="3227" w:type="dxa"/>
          </w:tcPr>
          <w:p w:rsidR="008D49B6" w:rsidRPr="00C320FF" w:rsidRDefault="008D49B6" w:rsidP="003C16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測驗名稱</w:t>
            </w:r>
          </w:p>
        </w:tc>
        <w:tc>
          <w:tcPr>
            <w:tcW w:w="1701" w:type="dxa"/>
          </w:tcPr>
          <w:p w:rsidR="008D49B6" w:rsidRPr="00C320FF" w:rsidRDefault="008D49B6" w:rsidP="003C16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測驗對象</w:t>
            </w:r>
          </w:p>
        </w:tc>
        <w:tc>
          <w:tcPr>
            <w:tcW w:w="850" w:type="dxa"/>
          </w:tcPr>
          <w:p w:rsidR="008D49B6" w:rsidRPr="00C320FF" w:rsidRDefault="008D49B6" w:rsidP="003C16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2584" w:type="dxa"/>
          </w:tcPr>
          <w:p w:rsidR="008D49B6" w:rsidRPr="00C320FF" w:rsidRDefault="008D49B6" w:rsidP="003C16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</w:tr>
      <w:tr w:rsidR="008D49B6" w:rsidRPr="00C320FF" w:rsidTr="00E83F31">
        <w:tc>
          <w:tcPr>
            <w:tcW w:w="3227" w:type="dxa"/>
            <w:vAlign w:val="center"/>
          </w:tcPr>
          <w:p w:rsidR="008D49B6" w:rsidRPr="00C320FF" w:rsidRDefault="008D49B6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國中學校能力測驗</w:t>
            </w:r>
          </w:p>
        </w:tc>
        <w:tc>
          <w:tcPr>
            <w:tcW w:w="1701" w:type="dxa"/>
            <w:vAlign w:val="center"/>
          </w:tcPr>
          <w:p w:rsidR="008D49B6" w:rsidRPr="00C320FF" w:rsidRDefault="008D49B6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七年級全體</w:t>
            </w:r>
          </w:p>
        </w:tc>
        <w:tc>
          <w:tcPr>
            <w:tcW w:w="850" w:type="dxa"/>
            <w:vAlign w:val="center"/>
          </w:tcPr>
          <w:p w:rsidR="008D49B6" w:rsidRPr="00C320FF" w:rsidRDefault="008D49B6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七上</w:t>
            </w:r>
          </w:p>
        </w:tc>
        <w:tc>
          <w:tcPr>
            <w:tcW w:w="2584" w:type="dxa"/>
            <w:vAlign w:val="center"/>
          </w:tcPr>
          <w:p w:rsidR="008D49B6" w:rsidRDefault="003D7A33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8D49B6"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3D7A33" w:rsidRDefault="003D7A33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3D7A33" w:rsidRPr="00C320FF" w:rsidRDefault="003D7A33" w:rsidP="003D7A3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E83F31">
              <w:rPr>
                <w:rFonts w:ascii="標楷體" w:eastAsia="標楷體" w:hAnsi="標楷體" w:hint="eastAsia"/>
                <w:szCs w:val="24"/>
              </w:rPr>
              <w:t>測驗</w:t>
            </w:r>
            <w:r>
              <w:rPr>
                <w:rFonts w:ascii="標楷體" w:eastAsia="標楷體" w:hAnsi="標楷體" w:hint="eastAsia"/>
                <w:szCs w:val="24"/>
              </w:rPr>
              <w:t>結果不公開</w:t>
            </w:r>
          </w:p>
        </w:tc>
      </w:tr>
      <w:tr w:rsidR="008D49B6" w:rsidRPr="00C320FF" w:rsidTr="00E83F31">
        <w:tc>
          <w:tcPr>
            <w:tcW w:w="3227" w:type="dxa"/>
            <w:vAlign w:val="center"/>
          </w:tcPr>
          <w:p w:rsidR="008D49B6" w:rsidRPr="00C320FF" w:rsidRDefault="008D49B6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新訂賴氏人格測驗</w:t>
            </w:r>
          </w:p>
        </w:tc>
        <w:tc>
          <w:tcPr>
            <w:tcW w:w="1701" w:type="dxa"/>
            <w:vAlign w:val="center"/>
          </w:tcPr>
          <w:p w:rsidR="008D49B6" w:rsidRPr="00C320FF" w:rsidRDefault="008D49B6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七年級全體</w:t>
            </w:r>
          </w:p>
        </w:tc>
        <w:tc>
          <w:tcPr>
            <w:tcW w:w="850" w:type="dxa"/>
            <w:vAlign w:val="center"/>
          </w:tcPr>
          <w:p w:rsidR="008D49B6" w:rsidRPr="00C320FF" w:rsidRDefault="008D49B6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七上</w:t>
            </w:r>
          </w:p>
        </w:tc>
        <w:tc>
          <w:tcPr>
            <w:tcW w:w="2584" w:type="dxa"/>
            <w:vAlign w:val="center"/>
          </w:tcPr>
          <w:p w:rsidR="008D49B6" w:rsidRDefault="003D7A33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8D49B6"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3D7A33" w:rsidRDefault="003D7A33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2.輔導教師指導計分</w:t>
            </w:r>
          </w:p>
          <w:p w:rsidR="003D7A33" w:rsidRPr="00C320FF" w:rsidRDefault="003D7A33" w:rsidP="003D7A3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3.輔導教師解釋結果</w:t>
            </w:r>
          </w:p>
        </w:tc>
      </w:tr>
      <w:tr w:rsidR="008D49B6" w:rsidRPr="00C320FF" w:rsidTr="00E83F31">
        <w:tc>
          <w:tcPr>
            <w:tcW w:w="3227" w:type="dxa"/>
            <w:vAlign w:val="center"/>
          </w:tcPr>
          <w:p w:rsidR="008D49B6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新編多元性向測驗－國中版</w:t>
            </w:r>
          </w:p>
        </w:tc>
        <w:tc>
          <w:tcPr>
            <w:tcW w:w="1701" w:type="dxa"/>
            <w:vAlign w:val="center"/>
          </w:tcPr>
          <w:p w:rsidR="008D49B6" w:rsidRPr="00C320FF" w:rsidRDefault="008D49B6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八年級全體</w:t>
            </w:r>
          </w:p>
        </w:tc>
        <w:tc>
          <w:tcPr>
            <w:tcW w:w="850" w:type="dxa"/>
            <w:vAlign w:val="center"/>
          </w:tcPr>
          <w:p w:rsidR="008D49B6" w:rsidRPr="00C320FF" w:rsidRDefault="008D49B6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八上</w:t>
            </w:r>
          </w:p>
        </w:tc>
        <w:tc>
          <w:tcPr>
            <w:tcW w:w="2584" w:type="dxa"/>
            <w:vAlign w:val="center"/>
          </w:tcPr>
          <w:p w:rsidR="008D49B6" w:rsidRDefault="00E83F31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8D49B6"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E83F31" w:rsidRDefault="00E83F31" w:rsidP="003D7A33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E83F31" w:rsidRPr="00C320FF" w:rsidRDefault="00E83F31" w:rsidP="003D7A3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3.輔導教師解釋結果</w:t>
            </w:r>
          </w:p>
        </w:tc>
      </w:tr>
      <w:tr w:rsidR="0011546F" w:rsidRPr="00C320FF" w:rsidTr="00E83F31">
        <w:tc>
          <w:tcPr>
            <w:tcW w:w="3227" w:type="dxa"/>
            <w:vAlign w:val="center"/>
          </w:tcPr>
          <w:p w:rsidR="0011546F" w:rsidRPr="00C320FF" w:rsidRDefault="0011546F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國中生涯興趣量表</w:t>
            </w:r>
          </w:p>
        </w:tc>
        <w:tc>
          <w:tcPr>
            <w:tcW w:w="1701" w:type="dxa"/>
            <w:vAlign w:val="center"/>
          </w:tcPr>
          <w:p w:rsidR="0011546F" w:rsidRPr="00C320FF" w:rsidRDefault="0011546F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九年級</w:t>
            </w:r>
            <w:r w:rsidR="00B65FA1">
              <w:rPr>
                <w:rFonts w:ascii="標楷體" w:eastAsia="標楷體" w:hAnsi="標楷體" w:hint="eastAsia"/>
                <w:szCs w:val="24"/>
              </w:rPr>
              <w:t>全體</w:t>
            </w:r>
          </w:p>
        </w:tc>
        <w:tc>
          <w:tcPr>
            <w:tcW w:w="850" w:type="dxa"/>
            <w:vAlign w:val="center"/>
          </w:tcPr>
          <w:p w:rsidR="0011546F" w:rsidRPr="00C320FF" w:rsidRDefault="0011546F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</w:t>
            </w:r>
            <w:r w:rsidR="00B65FA1">
              <w:rPr>
                <w:rFonts w:ascii="標楷體" w:eastAsia="標楷體" w:hAnsi="標楷體" w:hint="eastAsia"/>
                <w:szCs w:val="24"/>
              </w:rPr>
              <w:t>上</w:t>
            </w:r>
          </w:p>
        </w:tc>
        <w:tc>
          <w:tcPr>
            <w:tcW w:w="2584" w:type="dxa"/>
            <w:vAlign w:val="center"/>
          </w:tcPr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11546F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3.輔導教師解釋結果</w:t>
            </w:r>
          </w:p>
        </w:tc>
      </w:tr>
      <w:tr w:rsidR="008B0B44" w:rsidRPr="00C320FF" w:rsidTr="00E83F31">
        <w:tc>
          <w:tcPr>
            <w:tcW w:w="3227" w:type="dxa"/>
            <w:vAlign w:val="center"/>
          </w:tcPr>
          <w:p w:rsidR="008B0B44" w:rsidRPr="00C320FF" w:rsidRDefault="008B0B44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新編多元性向測驗</w:t>
            </w:r>
            <w:r w:rsidR="00B65FA1">
              <w:rPr>
                <w:rFonts w:ascii="標楷體" w:eastAsia="標楷體" w:hAnsi="標楷體" w:hint="eastAsia"/>
                <w:szCs w:val="24"/>
              </w:rPr>
              <w:t>－高中版</w:t>
            </w:r>
          </w:p>
        </w:tc>
        <w:tc>
          <w:tcPr>
            <w:tcW w:w="1701" w:type="dxa"/>
            <w:vAlign w:val="center"/>
          </w:tcPr>
          <w:p w:rsidR="008B0B44" w:rsidRPr="00C320FF" w:rsidRDefault="008B0B44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高一全體</w:t>
            </w:r>
          </w:p>
        </w:tc>
        <w:tc>
          <w:tcPr>
            <w:tcW w:w="850" w:type="dxa"/>
            <w:vAlign w:val="center"/>
          </w:tcPr>
          <w:p w:rsidR="008B0B44" w:rsidRPr="00C320FF" w:rsidRDefault="008B0B44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高一上</w:t>
            </w:r>
          </w:p>
        </w:tc>
        <w:tc>
          <w:tcPr>
            <w:tcW w:w="2584" w:type="dxa"/>
            <w:vAlign w:val="center"/>
          </w:tcPr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8B0B44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3.輔導教師解釋結果</w:t>
            </w:r>
          </w:p>
        </w:tc>
      </w:tr>
      <w:tr w:rsidR="00CE79DD" w:rsidRPr="00C320FF" w:rsidTr="00E83F31">
        <w:tc>
          <w:tcPr>
            <w:tcW w:w="3227" w:type="dxa"/>
            <w:vAlign w:val="center"/>
          </w:tcPr>
          <w:p w:rsidR="00CE79DD" w:rsidRPr="00C320FF" w:rsidRDefault="00CE79DD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大考中心興趣測驗</w:t>
            </w:r>
          </w:p>
        </w:tc>
        <w:tc>
          <w:tcPr>
            <w:tcW w:w="1701" w:type="dxa"/>
            <w:vAlign w:val="center"/>
          </w:tcPr>
          <w:p w:rsidR="00CE79DD" w:rsidRPr="00C320FF" w:rsidRDefault="00CE79DD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高一全體</w:t>
            </w:r>
          </w:p>
        </w:tc>
        <w:tc>
          <w:tcPr>
            <w:tcW w:w="850" w:type="dxa"/>
            <w:vAlign w:val="center"/>
          </w:tcPr>
          <w:p w:rsidR="00CE79DD" w:rsidRPr="00C320FF" w:rsidRDefault="00CE79DD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高一上</w:t>
            </w:r>
          </w:p>
        </w:tc>
        <w:tc>
          <w:tcPr>
            <w:tcW w:w="2584" w:type="dxa"/>
            <w:vAlign w:val="center"/>
          </w:tcPr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CE79DD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3.輔導教師解釋結果</w:t>
            </w:r>
          </w:p>
        </w:tc>
      </w:tr>
      <w:tr w:rsidR="00CE79DD" w:rsidRPr="00C320FF" w:rsidTr="00E83F31">
        <w:tc>
          <w:tcPr>
            <w:tcW w:w="3227" w:type="dxa"/>
            <w:vAlign w:val="center"/>
          </w:tcPr>
          <w:p w:rsidR="00CE79DD" w:rsidRPr="00C320FF" w:rsidRDefault="00EE102C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大學學系探索量表</w:t>
            </w:r>
          </w:p>
        </w:tc>
        <w:tc>
          <w:tcPr>
            <w:tcW w:w="1701" w:type="dxa"/>
            <w:vAlign w:val="center"/>
          </w:tcPr>
          <w:p w:rsidR="00CE79DD" w:rsidRPr="00C320FF" w:rsidRDefault="00CE79DD" w:rsidP="003D7A3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高三全體</w:t>
            </w:r>
          </w:p>
        </w:tc>
        <w:tc>
          <w:tcPr>
            <w:tcW w:w="850" w:type="dxa"/>
            <w:vAlign w:val="center"/>
          </w:tcPr>
          <w:p w:rsidR="00CE79DD" w:rsidRPr="00C320FF" w:rsidRDefault="00CE79DD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高三上</w:t>
            </w:r>
          </w:p>
        </w:tc>
        <w:tc>
          <w:tcPr>
            <w:tcW w:w="2584" w:type="dxa"/>
            <w:vAlign w:val="center"/>
          </w:tcPr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C320FF">
              <w:rPr>
                <w:rFonts w:ascii="標楷體" w:eastAsia="標楷體" w:hAnsi="標楷體" w:hint="eastAsia"/>
                <w:szCs w:val="24"/>
              </w:rPr>
              <w:t>團體施測</w:t>
            </w:r>
          </w:p>
          <w:p w:rsid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2.測驗公司計分</w:t>
            </w:r>
          </w:p>
          <w:p w:rsidR="00CE79DD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3.輔導教師提供諮詢，班級導師協助輔導</w:t>
            </w:r>
          </w:p>
        </w:tc>
      </w:tr>
      <w:tr w:rsidR="00B65FA1" w:rsidRPr="00C320FF" w:rsidTr="00E83F31">
        <w:tc>
          <w:tcPr>
            <w:tcW w:w="3227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國中學習態度測驗</w:t>
            </w:r>
          </w:p>
        </w:tc>
        <w:tc>
          <w:tcPr>
            <w:tcW w:w="1701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有需求者</w:t>
            </w:r>
          </w:p>
        </w:tc>
        <w:tc>
          <w:tcPr>
            <w:tcW w:w="850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適時</w:t>
            </w:r>
          </w:p>
        </w:tc>
        <w:tc>
          <w:tcPr>
            <w:tcW w:w="2584" w:type="dxa"/>
            <w:vAlign w:val="center"/>
          </w:tcPr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E83F31">
              <w:rPr>
                <w:rFonts w:ascii="標楷體" w:eastAsia="標楷體" w:hAnsi="標楷體" w:hint="eastAsia"/>
                <w:szCs w:val="24"/>
              </w:rPr>
              <w:t>個別預約施測</w:t>
            </w:r>
          </w:p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輔導教師計分</w:t>
            </w:r>
          </w:p>
          <w:p w:rsidR="00E83F31" w:rsidRPr="00E83F31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輔導教師解釋結果</w:t>
            </w:r>
          </w:p>
        </w:tc>
      </w:tr>
      <w:tr w:rsidR="00B65FA1" w:rsidRPr="00C320FF" w:rsidTr="00E83F31">
        <w:tc>
          <w:tcPr>
            <w:tcW w:w="3227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職業興趣組合卡</w:t>
            </w:r>
          </w:p>
        </w:tc>
        <w:tc>
          <w:tcPr>
            <w:tcW w:w="1701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有需求者</w:t>
            </w:r>
          </w:p>
        </w:tc>
        <w:tc>
          <w:tcPr>
            <w:tcW w:w="850" w:type="dxa"/>
            <w:vAlign w:val="center"/>
          </w:tcPr>
          <w:p w:rsidR="00B65FA1" w:rsidRPr="00C320FF" w:rsidRDefault="00B65FA1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適時</w:t>
            </w:r>
          </w:p>
        </w:tc>
        <w:tc>
          <w:tcPr>
            <w:tcW w:w="2584" w:type="dxa"/>
            <w:vAlign w:val="center"/>
          </w:tcPr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E83F31">
              <w:rPr>
                <w:rFonts w:ascii="標楷體" w:eastAsia="標楷體" w:hAnsi="標楷體" w:hint="eastAsia"/>
                <w:szCs w:val="24"/>
              </w:rPr>
              <w:t>個別預約施測</w:t>
            </w:r>
          </w:p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輔導教師計分</w:t>
            </w:r>
          </w:p>
          <w:p w:rsidR="00B65FA1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輔導教師解釋結果</w:t>
            </w:r>
          </w:p>
        </w:tc>
      </w:tr>
      <w:tr w:rsidR="003D7A33" w:rsidRPr="00C320FF" w:rsidTr="00E83F31">
        <w:tc>
          <w:tcPr>
            <w:tcW w:w="3227" w:type="dxa"/>
            <w:vAlign w:val="center"/>
          </w:tcPr>
          <w:p w:rsidR="003D7A33" w:rsidRPr="00C320FF" w:rsidRDefault="003D7A33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憂鬱量表</w:t>
            </w:r>
          </w:p>
        </w:tc>
        <w:tc>
          <w:tcPr>
            <w:tcW w:w="1701" w:type="dxa"/>
            <w:vAlign w:val="center"/>
          </w:tcPr>
          <w:p w:rsidR="003D7A33" w:rsidRPr="00C320FF" w:rsidRDefault="003D7A33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有需求者</w:t>
            </w:r>
          </w:p>
        </w:tc>
        <w:tc>
          <w:tcPr>
            <w:tcW w:w="850" w:type="dxa"/>
            <w:vAlign w:val="center"/>
          </w:tcPr>
          <w:p w:rsidR="003D7A33" w:rsidRPr="00C320FF" w:rsidRDefault="003D7A33" w:rsidP="003D7A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20FF">
              <w:rPr>
                <w:rFonts w:ascii="標楷體" w:eastAsia="標楷體" w:hAnsi="標楷體" w:hint="eastAsia"/>
                <w:szCs w:val="24"/>
              </w:rPr>
              <w:t>適時</w:t>
            </w:r>
          </w:p>
        </w:tc>
        <w:tc>
          <w:tcPr>
            <w:tcW w:w="2584" w:type="dxa"/>
            <w:vAlign w:val="center"/>
          </w:tcPr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E83F31">
              <w:rPr>
                <w:rFonts w:ascii="標楷體" w:eastAsia="標楷體" w:hAnsi="標楷體" w:hint="eastAsia"/>
                <w:szCs w:val="24"/>
              </w:rPr>
              <w:t>個別預約施測</w:t>
            </w:r>
          </w:p>
          <w:p w:rsidR="00E83F31" w:rsidRPr="00E83F31" w:rsidRDefault="00E83F31" w:rsidP="00E83F3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輔導教師計分</w:t>
            </w:r>
          </w:p>
          <w:p w:rsidR="003D7A33" w:rsidRPr="00C320FF" w:rsidRDefault="00E83F31" w:rsidP="00E83F31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Pr="00E83F31">
              <w:rPr>
                <w:rFonts w:ascii="標楷體" w:eastAsia="標楷體" w:hAnsi="標楷體" w:hint="eastAsia"/>
                <w:szCs w:val="24"/>
              </w:rPr>
              <w:t>輔導教師解釋結果</w:t>
            </w:r>
          </w:p>
        </w:tc>
      </w:tr>
      <w:tr w:rsidR="003D7A33" w:rsidRPr="00C320FF" w:rsidTr="00E136B4">
        <w:tc>
          <w:tcPr>
            <w:tcW w:w="8362" w:type="dxa"/>
            <w:gridSpan w:val="4"/>
          </w:tcPr>
          <w:p w:rsidR="003D7A33" w:rsidRPr="00C320FF" w:rsidRDefault="003D7A33" w:rsidP="003D7A33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※備註：除上列常用心理測驗之外，輔導室</w:t>
            </w:r>
            <w:r w:rsidR="00E83F31">
              <w:rPr>
                <w:rFonts w:ascii="標楷體" w:eastAsia="標楷體" w:hAnsi="標楷體" w:hint="eastAsia"/>
                <w:szCs w:val="24"/>
              </w:rPr>
              <w:t>尚有多項</w:t>
            </w:r>
            <w:r>
              <w:rPr>
                <w:rFonts w:ascii="標楷體" w:eastAsia="標楷體" w:hAnsi="標楷體" w:hint="eastAsia"/>
                <w:szCs w:val="24"/>
              </w:rPr>
              <w:t>行為和學習</w:t>
            </w:r>
            <w:r w:rsidR="00E83F31">
              <w:rPr>
                <w:rFonts w:ascii="標楷體" w:eastAsia="標楷體" w:hAnsi="標楷體" w:hint="eastAsia"/>
                <w:szCs w:val="24"/>
              </w:rPr>
              <w:t>類別</w:t>
            </w:r>
            <w:r>
              <w:rPr>
                <w:rFonts w:ascii="標楷體" w:eastAsia="標楷體" w:hAnsi="標楷體" w:hint="eastAsia"/>
                <w:szCs w:val="24"/>
              </w:rPr>
              <w:t>的心理測驗，供師生於輔導教師指導下施測、解析、討論輔導策略之運用。</w:t>
            </w:r>
          </w:p>
        </w:tc>
      </w:tr>
    </w:tbl>
    <w:p w:rsidR="008D49B6" w:rsidRPr="00C320FF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五、施測人員：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（一）團體施測：輔導室依計劃安排時間，由各班輔導活動任課教師於輔導活動</w:t>
      </w:r>
      <w:r w:rsidR="00E83F31">
        <w:rPr>
          <w:rFonts w:ascii="標楷體" w:eastAsia="標楷體" w:hAnsi="標楷體" w:hint="eastAsia"/>
          <w:szCs w:val="24"/>
        </w:rPr>
        <w:t>課堂時間</w:t>
      </w:r>
      <w:r w:rsidRPr="00C320FF">
        <w:rPr>
          <w:rFonts w:ascii="標楷體" w:eastAsia="標楷體" w:hAnsi="標楷體" w:hint="eastAsia"/>
          <w:szCs w:val="24"/>
        </w:rPr>
        <w:t>實施之。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（二）個別施測：視個案需要，由輔導教師負責實施。</w:t>
      </w:r>
    </w:p>
    <w:p w:rsidR="008D49B6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六、測驗結果解釋</w:t>
      </w:r>
    </w:p>
    <w:p w:rsidR="008D49B6" w:rsidRPr="00C320FF" w:rsidRDefault="008D49B6" w:rsidP="008D49B6">
      <w:pPr>
        <w:rPr>
          <w:rFonts w:ascii="標楷體" w:eastAsia="標楷體" w:hAnsi="標楷體" w:cs="新細明體"/>
          <w:kern w:val="0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（一）</w:t>
      </w:r>
      <w:r w:rsidRPr="00C320FF">
        <w:rPr>
          <w:rFonts w:ascii="標楷體" w:eastAsia="標楷體" w:hAnsi="標楷體" w:cs="新細明體" w:hint="eastAsia"/>
          <w:kern w:val="0"/>
          <w:szCs w:val="24"/>
        </w:rPr>
        <w:t>測驗分數不是</w:t>
      </w:r>
      <w:r w:rsidR="003D7A33">
        <w:rPr>
          <w:rFonts w:ascii="標楷體" w:eastAsia="標楷體" w:hAnsi="標楷體" w:cs="新細明體" w:hint="eastAsia"/>
          <w:kern w:val="0"/>
          <w:szCs w:val="24"/>
        </w:rPr>
        <w:t>瞭</w:t>
      </w:r>
      <w:r w:rsidRPr="00C320FF">
        <w:rPr>
          <w:rFonts w:ascii="標楷體" w:eastAsia="標楷體" w:hAnsi="標楷體" w:cs="新細明體" w:hint="eastAsia"/>
          <w:kern w:val="0"/>
          <w:szCs w:val="24"/>
        </w:rPr>
        <w:t>解學生的唯一資料。</w:t>
      </w:r>
    </w:p>
    <w:p w:rsidR="008D49B6" w:rsidRPr="00C320FF" w:rsidRDefault="008D49B6" w:rsidP="008D49B6">
      <w:pPr>
        <w:rPr>
          <w:rFonts w:ascii="標楷體" w:eastAsia="標楷體" w:hAnsi="標楷體" w:cs="新細明體"/>
          <w:kern w:val="0"/>
          <w:szCs w:val="24"/>
        </w:rPr>
      </w:pPr>
      <w:r w:rsidRPr="00C320FF">
        <w:rPr>
          <w:rFonts w:ascii="標楷體" w:eastAsia="標楷體" w:hAnsi="標楷體" w:cs="新細明體" w:hint="eastAsia"/>
          <w:kern w:val="0"/>
          <w:szCs w:val="24"/>
        </w:rPr>
        <w:t>（二）必須</w:t>
      </w:r>
      <w:r w:rsidR="003D7A33">
        <w:rPr>
          <w:rFonts w:ascii="標楷體" w:eastAsia="標楷體" w:hAnsi="標楷體" w:cs="新細明體" w:hint="eastAsia"/>
          <w:kern w:val="0"/>
          <w:szCs w:val="24"/>
        </w:rPr>
        <w:t>瞭</w:t>
      </w:r>
      <w:r w:rsidRPr="00C320FF">
        <w:rPr>
          <w:rFonts w:ascii="標楷體" w:eastAsia="標楷體" w:hAnsi="標楷體" w:cs="新細明體" w:hint="eastAsia"/>
          <w:kern w:val="0"/>
          <w:szCs w:val="24"/>
        </w:rPr>
        <w:t>解測驗的性質和功能。</w:t>
      </w:r>
    </w:p>
    <w:p w:rsidR="008D49B6" w:rsidRPr="00C320FF" w:rsidRDefault="008D49B6" w:rsidP="008D49B6">
      <w:pPr>
        <w:rPr>
          <w:rFonts w:ascii="標楷體" w:eastAsia="標楷體" w:hAnsi="標楷體" w:cs="新細明體"/>
          <w:kern w:val="0"/>
          <w:szCs w:val="24"/>
        </w:rPr>
      </w:pPr>
      <w:r w:rsidRPr="00C320FF">
        <w:rPr>
          <w:rFonts w:ascii="標楷體" w:eastAsia="標楷體" w:hAnsi="標楷體" w:cs="新細明體" w:hint="eastAsia"/>
          <w:kern w:val="0"/>
          <w:szCs w:val="24"/>
        </w:rPr>
        <w:t>（三）解釋對象應限制為學生、家長及相關教師。</w:t>
      </w:r>
    </w:p>
    <w:p w:rsidR="008D49B6" w:rsidRPr="00C320FF" w:rsidRDefault="008D49B6" w:rsidP="008D49B6">
      <w:pPr>
        <w:rPr>
          <w:rFonts w:ascii="標楷體" w:eastAsia="標楷體" w:hAnsi="標楷體" w:cs="新細明體"/>
          <w:kern w:val="0"/>
          <w:szCs w:val="24"/>
        </w:rPr>
      </w:pPr>
      <w:r w:rsidRPr="00C320FF">
        <w:rPr>
          <w:rFonts w:ascii="標楷體" w:eastAsia="標楷體" w:hAnsi="標楷體" w:cs="新細明體" w:hint="eastAsia"/>
          <w:kern w:val="0"/>
          <w:szCs w:val="24"/>
        </w:rPr>
        <w:t>（四）依測驗性質，採取個別或團體解釋，避免公告週知的解釋。</w:t>
      </w:r>
    </w:p>
    <w:p w:rsidR="008D49B6" w:rsidRPr="00C320FF" w:rsidRDefault="008D49B6" w:rsidP="008D49B6">
      <w:pPr>
        <w:rPr>
          <w:rFonts w:ascii="標楷體" w:eastAsia="標楷體" w:hAnsi="標楷體" w:cs="新細明體"/>
          <w:kern w:val="0"/>
          <w:szCs w:val="24"/>
        </w:rPr>
      </w:pPr>
      <w:r w:rsidRPr="00C320FF">
        <w:rPr>
          <w:rFonts w:ascii="標楷體" w:eastAsia="標楷體" w:hAnsi="標楷體" w:cs="新細明體" w:hint="eastAsia"/>
          <w:kern w:val="0"/>
          <w:szCs w:val="24"/>
        </w:rPr>
        <w:t>（五）避免對學生作消極武斷的決定，最好能做到積極的建議為主。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七、測驗結果處理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（一）測驗成績將登錄統計建檔，原始資料將存放於學生個人資料袋中。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（二）測驗結果依其性質提供導師或有關人員參考。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（三）測驗結果的解釋須顧及各種考量，避免因解釋不詳盡而造成負面的影響。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（四）測驗結果應妥善保存，除相關人員外避免測驗結果洩露，影響學生心理。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E83F31" w:rsidP="008D49B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八、經費：</w:t>
      </w:r>
      <w:r w:rsidR="008D49B6" w:rsidRPr="00C320FF">
        <w:rPr>
          <w:rFonts w:ascii="標楷體" w:eastAsia="標楷體" w:hAnsi="標楷體" w:hint="eastAsia"/>
          <w:szCs w:val="24"/>
        </w:rPr>
        <w:t>由學校相關預算下支應。</w:t>
      </w:r>
    </w:p>
    <w:p w:rsidR="008D49B6" w:rsidRPr="00E83F31" w:rsidRDefault="008D49B6" w:rsidP="008D49B6">
      <w:pPr>
        <w:rPr>
          <w:rFonts w:ascii="標楷體" w:eastAsia="標楷體" w:hAnsi="標楷體"/>
          <w:szCs w:val="24"/>
        </w:rPr>
      </w:pP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  <w:r w:rsidRPr="00C320FF">
        <w:rPr>
          <w:rFonts w:ascii="標楷體" w:eastAsia="標楷體" w:hAnsi="標楷體" w:hint="eastAsia"/>
          <w:szCs w:val="24"/>
        </w:rPr>
        <w:t>九、檢討：於每學年結束前，將本學年實施之各項測驗加以檢討其優劣缺失，以為爾後改進之參考。</w:t>
      </w:r>
    </w:p>
    <w:p w:rsidR="008D49B6" w:rsidRPr="00C320FF" w:rsidRDefault="008D49B6" w:rsidP="008D49B6">
      <w:pPr>
        <w:rPr>
          <w:rFonts w:ascii="標楷體" w:eastAsia="標楷體" w:hAnsi="標楷體"/>
          <w:szCs w:val="24"/>
        </w:rPr>
      </w:pPr>
    </w:p>
    <w:p w:rsidR="003625BA" w:rsidRDefault="00E83F31" w:rsidP="008D49B6">
      <w:r>
        <w:rPr>
          <w:rFonts w:ascii="標楷體" w:eastAsia="標楷體" w:hAnsi="標楷體" w:hint="eastAsia"/>
          <w:szCs w:val="24"/>
        </w:rPr>
        <w:t>十、本計畫</w:t>
      </w:r>
      <w:r w:rsidR="008D49B6" w:rsidRPr="00C320FF">
        <w:rPr>
          <w:rFonts w:ascii="標楷體" w:eastAsia="標楷體" w:hAnsi="標楷體" w:hint="eastAsia"/>
          <w:szCs w:val="24"/>
        </w:rPr>
        <w:t>呈請 校長核准後實施，修正時亦同。</w:t>
      </w:r>
    </w:p>
    <w:sectPr w:rsidR="003625BA" w:rsidSect="00E83F3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C02" w:rsidRDefault="00816C02" w:rsidP="008D49B6">
      <w:r>
        <w:separator/>
      </w:r>
    </w:p>
  </w:endnote>
  <w:endnote w:type="continuationSeparator" w:id="1">
    <w:p w:rsidR="00816C02" w:rsidRDefault="00816C02" w:rsidP="008D4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C02" w:rsidRDefault="00816C02" w:rsidP="008D49B6">
      <w:r>
        <w:separator/>
      </w:r>
    </w:p>
  </w:footnote>
  <w:footnote w:type="continuationSeparator" w:id="1">
    <w:p w:rsidR="00816C02" w:rsidRDefault="00816C02" w:rsidP="008D4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14347"/>
    <w:multiLevelType w:val="hybridMultilevel"/>
    <w:tmpl w:val="1C66C9B8"/>
    <w:lvl w:ilvl="0" w:tplc="3E4C62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63A60A1"/>
    <w:multiLevelType w:val="hybridMultilevel"/>
    <w:tmpl w:val="BDA6FA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49B6"/>
    <w:rsid w:val="00036BC8"/>
    <w:rsid w:val="0011546F"/>
    <w:rsid w:val="003625BA"/>
    <w:rsid w:val="003D7A33"/>
    <w:rsid w:val="00816C02"/>
    <w:rsid w:val="008B0B44"/>
    <w:rsid w:val="008D49B6"/>
    <w:rsid w:val="008E4F72"/>
    <w:rsid w:val="009872F3"/>
    <w:rsid w:val="00B65FA1"/>
    <w:rsid w:val="00CE79DD"/>
    <w:rsid w:val="00E83F31"/>
    <w:rsid w:val="00EE1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B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49B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4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D49B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D4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D49B6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8D49B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7">
    <w:name w:val="Table Grid"/>
    <w:basedOn w:val="a1"/>
    <w:rsid w:val="008D49B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65FA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5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1CA68-AFFA-4859-83C6-513E54480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8</cp:revision>
  <dcterms:created xsi:type="dcterms:W3CDTF">2012-10-23T07:58:00Z</dcterms:created>
  <dcterms:modified xsi:type="dcterms:W3CDTF">2014-08-20T00:48:00Z</dcterms:modified>
</cp:coreProperties>
</file>