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87" w:rsidRPr="00EF171D" w:rsidRDefault="00144429" w:rsidP="00EF171D">
      <w:pPr>
        <w:adjustRightInd w:val="0"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EF171D">
        <w:rPr>
          <w:rFonts w:ascii="標楷體" w:eastAsia="標楷體" w:hAnsi="標楷體" w:hint="eastAsia"/>
          <w:b/>
          <w:sz w:val="36"/>
          <w:szCs w:val="36"/>
        </w:rPr>
        <w:t>103-2學校日親職</w:t>
      </w:r>
      <w:r w:rsidR="00222F74">
        <w:rPr>
          <w:rFonts w:ascii="標楷體" w:eastAsia="標楷體" w:hAnsi="標楷體" w:hint="eastAsia"/>
          <w:b/>
          <w:sz w:val="36"/>
          <w:szCs w:val="36"/>
        </w:rPr>
        <w:t>講</w:t>
      </w:r>
      <w:r w:rsidRPr="00EF171D">
        <w:rPr>
          <w:rFonts w:ascii="標楷體" w:eastAsia="標楷體" w:hAnsi="標楷體" w:hint="eastAsia"/>
          <w:b/>
          <w:sz w:val="36"/>
          <w:szCs w:val="36"/>
        </w:rPr>
        <w:t>座</w:t>
      </w:r>
      <w:r w:rsidR="00222F74">
        <w:rPr>
          <w:rFonts w:ascii="新細明體" w:eastAsia="新細明體" w:hAnsi="新細明體" w:hint="eastAsia"/>
          <w:b/>
          <w:sz w:val="36"/>
          <w:szCs w:val="36"/>
        </w:rPr>
        <w:t>－</w:t>
      </w:r>
      <w:r w:rsidR="00222F74">
        <w:rPr>
          <w:rFonts w:ascii="標楷體" w:eastAsia="標楷體" w:hAnsi="標楷體" w:hint="eastAsia"/>
          <w:b/>
          <w:sz w:val="36"/>
          <w:szCs w:val="36"/>
        </w:rPr>
        <w:t>大腦與學習</w:t>
      </w:r>
    </w:p>
    <w:p w:rsidR="00222F74" w:rsidRPr="00222F74" w:rsidRDefault="00144429" w:rsidP="00222F74">
      <w:pPr>
        <w:adjustRightInd w:val="0"/>
        <w:snapToGrid w:val="0"/>
        <w:jc w:val="center"/>
        <w:rPr>
          <w:rFonts w:ascii="標楷體" w:eastAsia="標楷體" w:hAnsi="標楷體"/>
        </w:rPr>
      </w:pPr>
      <w:r w:rsidRPr="00EF171D">
        <w:rPr>
          <w:rFonts w:ascii="標楷體" w:eastAsia="標楷體" w:hAnsi="標楷體" w:hint="eastAsia"/>
          <w:b/>
          <w:sz w:val="36"/>
          <w:szCs w:val="36"/>
        </w:rPr>
        <w:t>中央研究院曾志朗院士</w:t>
      </w:r>
    </w:p>
    <w:p w:rsidR="00222F74" w:rsidRPr="00222F74" w:rsidRDefault="00EF171D" w:rsidP="00222F74">
      <w:pPr>
        <w:adjustRightInd w:val="0"/>
        <w:snapToGrid w:val="0"/>
        <w:ind w:firstLine="482"/>
        <w:rPr>
          <w:rFonts w:eastAsia="標楷體" w:cstheme="minorHAnsi"/>
          <w:sz w:val="28"/>
          <w:szCs w:val="28"/>
        </w:rPr>
      </w:pPr>
      <w:r w:rsidRPr="00222F74">
        <w:rPr>
          <w:rFonts w:eastAsia="標楷體" w:cstheme="minorHAnsi"/>
          <w:sz w:val="28"/>
          <w:szCs w:val="28"/>
        </w:rPr>
        <w:t>104</w:t>
      </w:r>
      <w:r w:rsidRPr="00222F74">
        <w:rPr>
          <w:rFonts w:eastAsia="標楷體" w:cstheme="minorHAnsi"/>
          <w:sz w:val="28"/>
          <w:szCs w:val="28"/>
        </w:rPr>
        <w:t>年</w:t>
      </w:r>
      <w:r w:rsidRPr="00222F74">
        <w:rPr>
          <w:rFonts w:eastAsia="標楷體" w:cstheme="minorHAnsi"/>
          <w:sz w:val="28"/>
          <w:szCs w:val="28"/>
        </w:rPr>
        <w:t>3</w:t>
      </w:r>
      <w:r w:rsidRPr="00222F74">
        <w:rPr>
          <w:rFonts w:eastAsia="標楷體" w:cstheme="minorHAnsi"/>
          <w:sz w:val="28"/>
          <w:szCs w:val="28"/>
        </w:rPr>
        <w:t>月</w:t>
      </w:r>
      <w:bookmarkStart w:id="0" w:name="_GoBack"/>
      <w:bookmarkEnd w:id="0"/>
      <w:r w:rsidRPr="00222F74">
        <w:rPr>
          <w:rFonts w:eastAsia="標楷體" w:cstheme="minorHAnsi"/>
          <w:sz w:val="28"/>
          <w:szCs w:val="28"/>
        </w:rPr>
        <w:t>7</w:t>
      </w:r>
      <w:r w:rsidRPr="00222F74">
        <w:rPr>
          <w:rFonts w:eastAsia="標楷體" w:cstheme="minorHAnsi"/>
          <w:sz w:val="28"/>
          <w:szCs w:val="28"/>
        </w:rPr>
        <w:t>日</w:t>
      </w:r>
      <w:r w:rsidR="00222F74" w:rsidRPr="00222F74">
        <w:rPr>
          <w:rFonts w:eastAsia="標楷體" w:cstheme="minorHAnsi"/>
          <w:sz w:val="28"/>
          <w:szCs w:val="28"/>
        </w:rPr>
        <w:t>（星期六）</w:t>
      </w:r>
      <w:r w:rsidRPr="00222F74">
        <w:rPr>
          <w:rFonts w:eastAsia="標楷體" w:cstheme="minorHAnsi"/>
          <w:sz w:val="28"/>
          <w:szCs w:val="28"/>
        </w:rPr>
        <w:t>學校特別邀請中央研究院曾志朗院士，蒞校為家長及老師分享「大腦與學習」親職講座，曾教授深入淺出地以</w:t>
      </w:r>
      <w:r w:rsidR="00222F74">
        <w:rPr>
          <w:rFonts w:eastAsia="標楷體" w:cstheme="minorHAnsi" w:hint="eastAsia"/>
          <w:sz w:val="28"/>
          <w:szCs w:val="28"/>
        </w:rPr>
        <w:t>培養青少年的</w:t>
      </w:r>
      <w:r w:rsidRPr="00222F74">
        <w:rPr>
          <w:rFonts w:eastAsia="標楷體" w:cstheme="minorHAnsi"/>
          <w:sz w:val="28"/>
          <w:szCs w:val="28"/>
        </w:rPr>
        <w:t>「六識」開場，並</w:t>
      </w:r>
      <w:r w:rsidR="00222F74">
        <w:rPr>
          <w:rFonts w:eastAsia="標楷體" w:cstheme="minorHAnsi" w:hint="eastAsia"/>
          <w:sz w:val="28"/>
          <w:szCs w:val="28"/>
        </w:rPr>
        <w:t>分享</w:t>
      </w:r>
      <w:r w:rsidR="00222F74">
        <w:rPr>
          <w:rFonts w:eastAsia="標楷體" w:cstheme="minorHAnsi"/>
          <w:sz w:val="28"/>
          <w:szCs w:val="28"/>
        </w:rPr>
        <w:t>生動活潑的故事</w:t>
      </w:r>
      <w:r w:rsidR="00222F74">
        <w:rPr>
          <w:rFonts w:ascii="新細明體" w:eastAsia="新細明體" w:hAnsi="新細明體" w:cstheme="minorHAnsi" w:hint="eastAsia"/>
          <w:sz w:val="28"/>
          <w:szCs w:val="28"/>
        </w:rPr>
        <w:t>，</w:t>
      </w:r>
      <w:r w:rsidR="00222F74">
        <w:rPr>
          <w:rFonts w:eastAsia="標楷體" w:cstheme="minorHAnsi" w:hint="eastAsia"/>
          <w:sz w:val="28"/>
          <w:szCs w:val="28"/>
        </w:rPr>
        <w:t>介紹</w:t>
      </w:r>
      <w:r w:rsidRPr="00222F74">
        <w:rPr>
          <w:rFonts w:eastAsia="標楷體" w:cstheme="minorHAnsi"/>
          <w:sz w:val="28"/>
          <w:szCs w:val="28"/>
        </w:rPr>
        <w:t>人類大腦的演化，講座獲益良多，詳細講座內容請見再興月刊</w:t>
      </w:r>
      <w:r w:rsidR="00222F74" w:rsidRPr="00222F74">
        <w:rPr>
          <w:rFonts w:eastAsia="標楷體" w:cstheme="minorHAnsi" w:hint="eastAsia"/>
          <w:sz w:val="28"/>
          <w:szCs w:val="28"/>
        </w:rPr>
        <w:t>627</w:t>
      </w:r>
      <w:r w:rsidR="00222F74" w:rsidRPr="00222F74">
        <w:rPr>
          <w:rFonts w:eastAsia="標楷體" w:cstheme="minorHAnsi"/>
          <w:sz w:val="28"/>
          <w:szCs w:val="28"/>
        </w:rPr>
        <w:t>期</w:t>
      </w:r>
      <w:r w:rsidRPr="00222F74">
        <w:rPr>
          <w:rFonts w:eastAsia="標楷體" w:cstheme="minorHAnsi"/>
          <w:sz w:val="28"/>
          <w:szCs w:val="28"/>
        </w:rPr>
        <w:t>心靈饗宴專欄</w:t>
      </w:r>
      <w:r w:rsidR="00923E23">
        <w:rPr>
          <w:rFonts w:eastAsia="標楷體" w:cstheme="minorHAnsi" w:hint="eastAsia"/>
          <w:sz w:val="28"/>
          <w:szCs w:val="28"/>
        </w:rPr>
        <w:t>(104</w:t>
      </w:r>
      <w:r w:rsidR="00923E23">
        <w:rPr>
          <w:rFonts w:eastAsia="標楷體" w:cstheme="minorHAnsi" w:hint="eastAsia"/>
          <w:sz w:val="28"/>
          <w:szCs w:val="28"/>
        </w:rPr>
        <w:t>年</w:t>
      </w:r>
      <w:r w:rsidR="00923E23">
        <w:rPr>
          <w:rFonts w:eastAsia="標楷體" w:cstheme="minorHAnsi" w:hint="eastAsia"/>
          <w:sz w:val="28"/>
          <w:szCs w:val="28"/>
        </w:rPr>
        <w:t>5</w:t>
      </w:r>
      <w:r w:rsidR="00923E23">
        <w:rPr>
          <w:rFonts w:eastAsia="標楷體" w:cstheme="minorHAnsi" w:hint="eastAsia"/>
          <w:sz w:val="28"/>
          <w:szCs w:val="28"/>
        </w:rPr>
        <w:t>月出刊</w:t>
      </w:r>
      <w:r w:rsidR="00923E23">
        <w:rPr>
          <w:rFonts w:eastAsia="標楷體" w:cstheme="minorHAnsi" w:hint="eastAsia"/>
          <w:sz w:val="28"/>
          <w:szCs w:val="28"/>
        </w:rPr>
        <w:t>)</w:t>
      </w:r>
      <w:r w:rsidRPr="00222F74">
        <w:rPr>
          <w:rFonts w:eastAsia="標楷體" w:cstheme="minorHAnsi"/>
          <w:sz w:val="28"/>
          <w:szCs w:val="28"/>
        </w:rPr>
        <w:t>。</w:t>
      </w: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144429" w:rsidTr="00821FC3">
        <w:tc>
          <w:tcPr>
            <w:tcW w:w="4927" w:type="dxa"/>
          </w:tcPr>
          <w:p w:rsidR="00144429" w:rsidRDefault="00144429">
            <w:r>
              <w:rPr>
                <w:noProof/>
              </w:rPr>
              <w:drawing>
                <wp:inline distT="0" distB="0" distL="0" distR="0">
                  <wp:extent cx="3234961" cy="2160000"/>
                  <wp:effectExtent l="0" t="0" r="3810" b="0"/>
                  <wp:docPr id="1" name="圖片 1" descr="Y:\103-2學校日親職講座照片1040307(曾志朗院士)\CHN_4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學校日親職講座照片1040307(曾志朗院士)\CHN_45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44429" w:rsidRDefault="00144429">
            <w:r>
              <w:rPr>
                <w:noProof/>
              </w:rPr>
              <w:drawing>
                <wp:inline distT="0" distB="0" distL="0" distR="0">
                  <wp:extent cx="3234961" cy="2160000"/>
                  <wp:effectExtent l="0" t="0" r="3810" b="0"/>
                  <wp:docPr id="2" name="圖片 2" descr="Y:\103-2學校日親職講座照片1040307(曾志朗院士)\CHN_4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3-2學校日親職講座照片1040307(曾志朗院士)\CHN_46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429" w:rsidTr="00821FC3">
        <w:tc>
          <w:tcPr>
            <w:tcW w:w="4927" w:type="dxa"/>
          </w:tcPr>
          <w:p w:rsidR="00144429" w:rsidRPr="00222F74" w:rsidRDefault="00222F74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2F74">
              <w:rPr>
                <w:rFonts w:ascii="標楷體" w:eastAsia="標楷體" w:hAnsi="標楷體" w:hint="eastAsia"/>
                <w:sz w:val="28"/>
                <w:szCs w:val="28"/>
              </w:rPr>
              <w:t>歡迎海報</w:t>
            </w:r>
          </w:p>
        </w:tc>
        <w:tc>
          <w:tcPr>
            <w:tcW w:w="4927" w:type="dxa"/>
          </w:tcPr>
          <w:p w:rsidR="00144429" w:rsidRPr="00222F74" w:rsidRDefault="00222F74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2F74">
              <w:rPr>
                <w:rFonts w:ascii="標楷體" w:eastAsia="標楷體" w:hAnsi="標楷體" w:hint="eastAsia"/>
                <w:sz w:val="28"/>
                <w:szCs w:val="28"/>
              </w:rPr>
              <w:t>主講人曾志朗院士</w:t>
            </w:r>
          </w:p>
        </w:tc>
      </w:tr>
      <w:tr w:rsidR="00144429" w:rsidTr="00821FC3">
        <w:tc>
          <w:tcPr>
            <w:tcW w:w="4927" w:type="dxa"/>
          </w:tcPr>
          <w:p w:rsidR="00144429" w:rsidRDefault="00144429">
            <w:r>
              <w:rPr>
                <w:noProof/>
              </w:rPr>
              <w:drawing>
                <wp:inline distT="0" distB="0" distL="0" distR="0">
                  <wp:extent cx="3234354" cy="2160000"/>
                  <wp:effectExtent l="0" t="0" r="4445" b="0"/>
                  <wp:docPr id="6" name="圖片 6" descr="Y:\103-2學校日親職講座照片1040307(曾志朗院士)\CHN_46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3-2學校日親職講座照片1040307(曾志朗院士)\CHN_46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354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44429" w:rsidRDefault="00EF171D" w:rsidP="00222F7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17481" cy="1080000"/>
                  <wp:effectExtent l="0" t="0" r="1905" b="6350"/>
                  <wp:docPr id="7" name="圖片 7" descr="Y:\103-2學校日親職講座照片1040307(曾志朗院士)\CHN_4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學校日親職講座照片1040307(曾志朗院士)\CHN_47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48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F74">
              <w:rPr>
                <w:noProof/>
              </w:rPr>
              <w:drawing>
                <wp:inline distT="0" distB="0" distL="0" distR="0">
                  <wp:extent cx="1617481" cy="1080000"/>
                  <wp:effectExtent l="0" t="0" r="1905" b="6350"/>
                  <wp:docPr id="10" name="圖片 10" descr="Y:\103-2學校日親職講座照片1040307(曾志朗院士)\CHN_46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學校日親職講座照片1040307(曾志朗院士)\CHN_46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48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429" w:rsidTr="00821FC3">
        <w:tc>
          <w:tcPr>
            <w:tcW w:w="4927" w:type="dxa"/>
          </w:tcPr>
          <w:p w:rsidR="00144429" w:rsidRPr="00222F74" w:rsidRDefault="00222F74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培養青少年的六識</w:t>
            </w:r>
          </w:p>
        </w:tc>
        <w:tc>
          <w:tcPr>
            <w:tcW w:w="4927" w:type="dxa"/>
          </w:tcPr>
          <w:p w:rsidR="00144429" w:rsidRPr="00222F74" w:rsidRDefault="00222F74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2F74">
              <w:rPr>
                <w:rFonts w:ascii="標楷體" w:eastAsia="標楷體" w:hAnsi="標楷體" w:hint="eastAsia"/>
                <w:sz w:val="28"/>
                <w:szCs w:val="28"/>
              </w:rPr>
              <w:t>腦的演化故事</w:t>
            </w:r>
          </w:p>
        </w:tc>
      </w:tr>
      <w:tr w:rsidR="00144429" w:rsidTr="00821FC3">
        <w:tc>
          <w:tcPr>
            <w:tcW w:w="4927" w:type="dxa"/>
          </w:tcPr>
          <w:p w:rsidR="00144429" w:rsidRDefault="00821FC3">
            <w:r w:rsidRPr="00821FC3">
              <w:drawing>
                <wp:inline distT="0" distB="0" distL="0" distR="0">
                  <wp:extent cx="2990931" cy="1996440"/>
                  <wp:effectExtent l="19050" t="0" r="0" b="0"/>
                  <wp:docPr id="11" name="圖片 1" descr="\\192.168.50.7\再興相片區\7-輔導室活動相片區\104-0307學校日活動\CHN_4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7\再興相片區\7-輔導室活動相片區\104-0307學校日活動\CHN_4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531" cy="1998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44429" w:rsidRDefault="00821FC3">
            <w:r w:rsidRPr="00821FC3">
              <w:drawing>
                <wp:inline distT="0" distB="0" distL="0" distR="0">
                  <wp:extent cx="3009900" cy="2009726"/>
                  <wp:effectExtent l="19050" t="0" r="0" b="0"/>
                  <wp:docPr id="9" name="圖片 4" descr="Y:\103-2學校日親職講座照片1040307(曾志朗院士)\CHN_4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學校日親職講座照片1040307(曾志朗院士)\CHN_4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841" cy="201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429" w:rsidTr="00821FC3">
        <w:tc>
          <w:tcPr>
            <w:tcW w:w="4927" w:type="dxa"/>
          </w:tcPr>
          <w:p w:rsidR="00144429" w:rsidRPr="00222F74" w:rsidRDefault="00821FC3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參加講座親師踴躍</w:t>
            </w:r>
          </w:p>
        </w:tc>
        <w:tc>
          <w:tcPr>
            <w:tcW w:w="4927" w:type="dxa"/>
          </w:tcPr>
          <w:p w:rsidR="00144429" w:rsidRPr="00222F74" w:rsidRDefault="00821FC3" w:rsidP="00222F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2F74">
              <w:rPr>
                <w:rFonts w:ascii="標楷體" w:eastAsia="標楷體" w:hAnsi="標楷體" w:hint="eastAsia"/>
                <w:sz w:val="28"/>
                <w:szCs w:val="28"/>
              </w:rPr>
              <w:t>校長致贈感謝狀及紀念品</w:t>
            </w:r>
          </w:p>
        </w:tc>
      </w:tr>
    </w:tbl>
    <w:p w:rsidR="00144429" w:rsidRDefault="00144429"/>
    <w:sectPr w:rsidR="00144429" w:rsidSect="00222F74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E23" w:rsidRDefault="00923E23" w:rsidP="00923E23">
      <w:r>
        <w:separator/>
      </w:r>
    </w:p>
  </w:endnote>
  <w:endnote w:type="continuationSeparator" w:id="1">
    <w:p w:rsidR="00923E23" w:rsidRDefault="00923E23" w:rsidP="00923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E23" w:rsidRDefault="00923E23" w:rsidP="00923E23">
      <w:r>
        <w:separator/>
      </w:r>
    </w:p>
  </w:footnote>
  <w:footnote w:type="continuationSeparator" w:id="1">
    <w:p w:rsidR="00923E23" w:rsidRDefault="00923E23" w:rsidP="00923E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161"/>
    <w:rsid w:val="000B1103"/>
    <w:rsid w:val="00144429"/>
    <w:rsid w:val="00222F74"/>
    <w:rsid w:val="00480161"/>
    <w:rsid w:val="00821FC3"/>
    <w:rsid w:val="00822923"/>
    <w:rsid w:val="00923E23"/>
    <w:rsid w:val="00BF4687"/>
    <w:rsid w:val="00EF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9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4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44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444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23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23E23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923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23E2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44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44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444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2015-03-12T23:51:00Z</cp:lastPrinted>
  <dcterms:created xsi:type="dcterms:W3CDTF">2015-03-09T09:55:00Z</dcterms:created>
  <dcterms:modified xsi:type="dcterms:W3CDTF">2015-03-12T23:51:00Z</dcterms:modified>
</cp:coreProperties>
</file>