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C52" w:rsidRDefault="00983C52" w:rsidP="00CA59C6">
      <w:pPr>
        <w:adjustRightInd w:val="0"/>
        <w:snapToGrid w:val="0"/>
        <w:jc w:val="center"/>
        <w:rPr>
          <w:rFonts w:eastAsia="標楷體" w:hAnsi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再興月刊</w:t>
      </w:r>
      <w:r>
        <w:rPr>
          <w:rFonts w:eastAsia="標楷體" w:hAnsi="標楷體" w:hint="eastAsia"/>
          <w:b/>
          <w:sz w:val="36"/>
          <w:szCs w:val="36"/>
        </w:rPr>
        <w:t>625</w:t>
      </w:r>
      <w:r>
        <w:rPr>
          <w:rFonts w:eastAsia="標楷體" w:hAnsi="標楷體" w:hint="eastAsia"/>
          <w:b/>
          <w:sz w:val="36"/>
          <w:szCs w:val="36"/>
        </w:rPr>
        <w:t>期心靈饗宴</w:t>
      </w:r>
    </w:p>
    <w:p w:rsidR="00191CB4" w:rsidRPr="00983C52" w:rsidRDefault="00983C52" w:rsidP="00CA59C6">
      <w:pPr>
        <w:adjustRightInd w:val="0"/>
        <w:snapToGrid w:val="0"/>
        <w:jc w:val="center"/>
        <w:rPr>
          <w:rFonts w:eastAsia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－高中</w:t>
      </w:r>
      <w:r w:rsidR="00FB0E54" w:rsidRPr="00983C52">
        <w:rPr>
          <w:rFonts w:eastAsia="標楷體" w:hAnsi="標楷體"/>
          <w:b/>
          <w:sz w:val="36"/>
          <w:szCs w:val="36"/>
        </w:rPr>
        <w:t>學習檔案製作說明</w:t>
      </w:r>
      <w:r>
        <w:rPr>
          <w:rFonts w:eastAsia="標楷體" w:hAnsi="標楷體" w:hint="eastAsia"/>
          <w:b/>
          <w:sz w:val="36"/>
          <w:szCs w:val="36"/>
        </w:rPr>
        <w:t>－</w:t>
      </w:r>
    </w:p>
    <w:p w:rsidR="00FB0E54" w:rsidRPr="00CA59C6" w:rsidRDefault="00FB0E54" w:rsidP="000F7192">
      <w:pPr>
        <w:ind w:firstLine="480"/>
        <w:rPr>
          <w:rFonts w:eastAsia="標楷體"/>
        </w:rPr>
      </w:pPr>
      <w:r w:rsidRPr="009B4FC8">
        <w:rPr>
          <w:rFonts w:eastAsia="標楷體" w:hAnsi="標楷體"/>
        </w:rPr>
        <w:t>學習檔案</w:t>
      </w:r>
      <w:r w:rsidR="00E13D2D" w:rsidRPr="009B4FC8">
        <w:rPr>
          <w:rFonts w:eastAsia="標楷體" w:hAnsi="標楷體"/>
        </w:rPr>
        <w:t>，英文名稱為</w:t>
      </w:r>
      <w:r w:rsidRPr="009B4FC8">
        <w:rPr>
          <w:rFonts w:eastAsia="標楷體"/>
        </w:rPr>
        <w:t>Portfolio</w:t>
      </w:r>
      <w:r w:rsidR="00E13D2D" w:rsidRPr="009B4FC8">
        <w:rPr>
          <w:rFonts w:eastAsia="標楷體" w:hAnsi="標楷體"/>
        </w:rPr>
        <w:t>，</w:t>
      </w:r>
      <w:r w:rsidR="005E0E54" w:rsidRPr="009B4FC8">
        <w:rPr>
          <w:rFonts w:eastAsia="標楷體" w:hAnsi="標楷體"/>
        </w:rPr>
        <w:t>其</w:t>
      </w:r>
      <w:r w:rsidR="00367A4F" w:rsidRPr="009B4FC8">
        <w:rPr>
          <w:rFonts w:eastAsia="標楷體" w:hAnsi="標楷體"/>
        </w:rPr>
        <w:t>本義</w:t>
      </w:r>
      <w:r w:rsidR="005E0E54" w:rsidRPr="009B4FC8">
        <w:rPr>
          <w:rFonts w:eastAsia="標楷體" w:hAnsi="標楷體"/>
        </w:rPr>
        <w:t>為</w:t>
      </w:r>
      <w:r w:rsidR="00367A4F" w:rsidRPr="009B4FC8">
        <w:rPr>
          <w:rFonts w:eastAsia="標楷體" w:hAnsi="標楷體"/>
        </w:rPr>
        <w:t>卷宗、檔案夾或文件夾，</w:t>
      </w:r>
      <w:r w:rsidR="00F86FA4">
        <w:rPr>
          <w:rFonts w:eastAsia="標楷體" w:hAnsi="標楷體" w:hint="eastAsia"/>
        </w:rPr>
        <w:t>此「檔案」的概念，</w:t>
      </w:r>
      <w:r w:rsidR="00367A4F" w:rsidRPr="009B4FC8">
        <w:rPr>
          <w:rFonts w:eastAsia="標楷體" w:hAnsi="標楷體"/>
        </w:rPr>
        <w:t>最早</w:t>
      </w:r>
      <w:r w:rsidR="00F86FA4">
        <w:rPr>
          <w:rFonts w:eastAsia="標楷體" w:hAnsi="標楷體" w:hint="eastAsia"/>
        </w:rPr>
        <w:t>運</w:t>
      </w:r>
      <w:r w:rsidR="00F86FA4">
        <w:rPr>
          <w:rFonts w:eastAsia="標楷體" w:hAnsi="標楷體"/>
        </w:rPr>
        <w:t>用</w:t>
      </w:r>
      <w:r w:rsidR="00F86FA4">
        <w:rPr>
          <w:rFonts w:eastAsia="標楷體" w:hAnsi="標楷體" w:hint="eastAsia"/>
        </w:rPr>
        <w:t>於</w:t>
      </w:r>
      <w:r w:rsidR="00367A4F" w:rsidRPr="009B4FC8">
        <w:rPr>
          <w:rFonts w:eastAsia="標楷體" w:hAnsi="標楷體"/>
        </w:rPr>
        <w:t>藝術家</w:t>
      </w:r>
      <w:r w:rsidR="00F86FA4">
        <w:rPr>
          <w:rFonts w:eastAsia="標楷體" w:hAnsi="標楷體"/>
        </w:rPr>
        <w:t>創作</w:t>
      </w:r>
      <w:r w:rsidR="00F86FA4">
        <w:rPr>
          <w:rFonts w:eastAsia="標楷體" w:hAnsi="標楷體" w:hint="eastAsia"/>
        </w:rPr>
        <w:t>作品紀錄</w:t>
      </w:r>
      <w:r w:rsidRPr="009B4FC8">
        <w:rPr>
          <w:rFonts w:eastAsia="標楷體" w:hAnsi="標楷體"/>
        </w:rPr>
        <w:t>，</w:t>
      </w:r>
      <w:r w:rsidR="00367A4F" w:rsidRPr="009B4FC8">
        <w:rPr>
          <w:rFonts w:eastAsia="標楷體" w:hAnsi="標楷體"/>
        </w:rPr>
        <w:t>爾後也</w:t>
      </w:r>
      <w:r w:rsidR="00F86FA4">
        <w:rPr>
          <w:rFonts w:eastAsia="標楷體" w:hAnsi="標楷體"/>
        </w:rPr>
        <w:t>常用於商業</w:t>
      </w:r>
      <w:r w:rsidR="00F86FA4">
        <w:rPr>
          <w:rFonts w:eastAsia="標楷體" w:hAnsi="標楷體" w:hint="eastAsia"/>
        </w:rPr>
        <w:t>選</w:t>
      </w:r>
      <w:r w:rsidR="00F86FA4">
        <w:rPr>
          <w:rFonts w:eastAsia="標楷體" w:hAnsi="標楷體"/>
        </w:rPr>
        <w:t>才的參考</w:t>
      </w:r>
      <w:r w:rsidR="00CD7099">
        <w:rPr>
          <w:rFonts w:eastAsia="標楷體" w:hAnsi="標楷體"/>
        </w:rPr>
        <w:t>。</w:t>
      </w:r>
      <w:r w:rsidR="00367A4F" w:rsidRPr="009B4FC8">
        <w:rPr>
          <w:rFonts w:eastAsia="標楷體" w:hAnsi="標楷體"/>
        </w:rPr>
        <w:t>在</w:t>
      </w:r>
      <w:r w:rsidRPr="009B4FC8">
        <w:rPr>
          <w:rFonts w:eastAsia="標楷體" w:hAnsi="標楷體"/>
        </w:rPr>
        <w:t>教育</w:t>
      </w:r>
      <w:r w:rsidR="00F86FA4">
        <w:rPr>
          <w:rFonts w:eastAsia="標楷體" w:hAnsi="標楷體"/>
        </w:rPr>
        <w:t>領域</w:t>
      </w:r>
      <w:r w:rsidR="00F86FA4">
        <w:rPr>
          <w:rFonts w:eastAsia="標楷體" w:hAnsi="標楷體" w:hint="eastAsia"/>
        </w:rPr>
        <w:t>的應用</w:t>
      </w:r>
      <w:r w:rsidR="00CD7099">
        <w:rPr>
          <w:rFonts w:eastAsia="標楷體" w:hAnsi="標楷體" w:hint="eastAsia"/>
        </w:rPr>
        <w:t>，</w:t>
      </w:r>
      <w:r w:rsidR="00F86FA4">
        <w:rPr>
          <w:rFonts w:eastAsia="標楷體" w:hAnsi="標楷體" w:hint="eastAsia"/>
        </w:rPr>
        <w:t>則</w:t>
      </w:r>
      <w:r w:rsidRPr="009B4FC8">
        <w:rPr>
          <w:rFonts w:eastAsia="標楷體" w:hAnsi="標楷體"/>
        </w:rPr>
        <w:t>強調</w:t>
      </w:r>
      <w:r w:rsidR="00367A4F" w:rsidRPr="009B4FC8">
        <w:rPr>
          <w:rFonts w:eastAsia="標楷體" w:hAnsi="標楷體"/>
        </w:rPr>
        <w:t>學生</w:t>
      </w:r>
      <w:r w:rsidR="00F86FA4">
        <w:rPr>
          <w:rFonts w:eastAsia="標楷體" w:hAnsi="標楷體" w:hint="eastAsia"/>
        </w:rPr>
        <w:t>「</w:t>
      </w:r>
      <w:r w:rsidR="00F86FA4" w:rsidRPr="009B4FC8">
        <w:rPr>
          <w:rFonts w:eastAsia="標楷體" w:hAnsi="標楷體"/>
        </w:rPr>
        <w:t>學習的歷程</w:t>
      </w:r>
      <w:r w:rsidR="00F86FA4">
        <w:rPr>
          <w:rFonts w:eastAsia="標楷體" w:hAnsi="標楷體" w:hint="eastAsia"/>
        </w:rPr>
        <w:t>與省思」</w:t>
      </w:r>
      <w:r w:rsidR="00CD7099">
        <w:rPr>
          <w:rFonts w:eastAsia="標楷體" w:hAnsi="標楷體"/>
        </w:rPr>
        <w:t>，</w:t>
      </w:r>
      <w:r w:rsidR="003574F2">
        <w:rPr>
          <w:rFonts w:eastAsia="標楷體" w:hAnsi="標楷體" w:hint="eastAsia"/>
        </w:rPr>
        <w:t>意即</w:t>
      </w:r>
      <w:r w:rsidR="00367A4F" w:rsidRPr="009B4FC8">
        <w:rPr>
          <w:rFonts w:eastAsia="標楷體" w:hAnsi="標楷體"/>
        </w:rPr>
        <w:t>有</w:t>
      </w:r>
      <w:r w:rsidR="00F86FA4">
        <w:rPr>
          <w:rFonts w:eastAsia="標楷體" w:hAnsi="標楷體" w:hint="eastAsia"/>
        </w:rPr>
        <w:t>目標、架構、</w:t>
      </w:r>
      <w:r w:rsidR="00367A4F" w:rsidRPr="009B4FC8">
        <w:rPr>
          <w:rFonts w:eastAsia="標楷體" w:hAnsi="標楷體"/>
        </w:rPr>
        <w:t>計畫地</w:t>
      </w:r>
      <w:r w:rsidR="00F86FA4">
        <w:rPr>
          <w:rFonts w:eastAsia="標楷體" w:hAnsi="標楷體" w:hint="eastAsia"/>
        </w:rPr>
        <w:t>收</w:t>
      </w:r>
      <w:r w:rsidRPr="009B4FC8">
        <w:rPr>
          <w:rFonts w:eastAsia="標楷體" w:hAnsi="標楷體"/>
        </w:rPr>
        <w:t>集與組織學生學習</w:t>
      </w:r>
      <w:r w:rsidR="00F86FA4">
        <w:rPr>
          <w:rFonts w:eastAsia="標楷體" w:hAnsi="標楷體"/>
        </w:rPr>
        <w:t>過程</w:t>
      </w:r>
      <w:r w:rsidR="00F86FA4">
        <w:rPr>
          <w:rFonts w:eastAsia="標楷體" w:hAnsi="標楷體" w:hint="eastAsia"/>
        </w:rPr>
        <w:t>的各項</w:t>
      </w:r>
      <w:r w:rsidRPr="009B4FC8">
        <w:rPr>
          <w:rFonts w:eastAsia="標楷體" w:hAnsi="標楷體"/>
        </w:rPr>
        <w:t>表現</w:t>
      </w:r>
      <w:r w:rsidR="00F86FA4" w:rsidRPr="009B4FC8">
        <w:rPr>
          <w:rFonts w:eastAsia="標楷體" w:hAnsi="標楷體"/>
        </w:rPr>
        <w:t>，</w:t>
      </w:r>
      <w:r w:rsidR="00CD7099">
        <w:rPr>
          <w:rFonts w:eastAsia="標楷體" w:hAnsi="標楷體" w:hint="eastAsia"/>
        </w:rPr>
        <w:t>並</w:t>
      </w:r>
      <w:r w:rsidR="00F86FA4">
        <w:rPr>
          <w:rFonts w:eastAsia="標楷體" w:hAnsi="標楷體" w:hint="eastAsia"/>
        </w:rPr>
        <w:t>將學生各項學習</w:t>
      </w:r>
      <w:r w:rsidR="003574F2">
        <w:rPr>
          <w:rFonts w:eastAsia="標楷體" w:hAnsi="標楷體" w:hint="eastAsia"/>
        </w:rPr>
        <w:t>表現</w:t>
      </w:r>
      <w:r w:rsidR="00F86FA4">
        <w:rPr>
          <w:rFonts w:eastAsia="標楷體" w:hAnsi="標楷體" w:hint="eastAsia"/>
        </w:rPr>
        <w:t>整理成</w:t>
      </w:r>
      <w:r w:rsidR="00F86FA4">
        <w:rPr>
          <w:rFonts w:eastAsia="標楷體" w:hAnsi="標楷體"/>
        </w:rPr>
        <w:t>檔案</w:t>
      </w:r>
      <w:r w:rsidRPr="009B4FC8">
        <w:rPr>
          <w:rFonts w:eastAsia="標楷體" w:hAnsi="標楷體"/>
        </w:rPr>
        <w:t>，</w:t>
      </w:r>
      <w:r w:rsidR="00CD7099">
        <w:rPr>
          <w:rFonts w:eastAsia="標楷體" w:hAnsi="標楷體" w:hint="eastAsia"/>
        </w:rPr>
        <w:t>據以</w:t>
      </w:r>
      <w:r w:rsidR="00F86FA4">
        <w:rPr>
          <w:rFonts w:eastAsia="標楷體" w:hAnsi="標楷體" w:hint="eastAsia"/>
        </w:rPr>
        <w:t>觀察</w:t>
      </w:r>
      <w:r w:rsidR="00CD7099">
        <w:rPr>
          <w:rFonts w:eastAsia="標楷體" w:hAnsi="標楷體" w:hint="eastAsia"/>
        </w:rPr>
        <w:t>、</w:t>
      </w:r>
      <w:r w:rsidR="00F86FA4">
        <w:rPr>
          <w:rFonts w:eastAsia="標楷體" w:hAnsi="標楷體" w:hint="eastAsia"/>
        </w:rPr>
        <w:t>評估</w:t>
      </w:r>
      <w:r w:rsidR="003574F2">
        <w:rPr>
          <w:rFonts w:eastAsia="標楷體" w:hAnsi="標楷體" w:hint="eastAsia"/>
        </w:rPr>
        <w:t>其心智歷程、學習</w:t>
      </w:r>
      <w:r w:rsidR="00CD7099">
        <w:rPr>
          <w:rFonts w:eastAsia="標楷體" w:hAnsi="標楷體" w:hint="eastAsia"/>
        </w:rPr>
        <w:t>成效及</w:t>
      </w:r>
      <w:r w:rsidRPr="009B4FC8">
        <w:rPr>
          <w:rFonts w:eastAsia="標楷體" w:hAnsi="標楷體"/>
        </w:rPr>
        <w:t>進步</w:t>
      </w:r>
      <w:r w:rsidR="00CD7099">
        <w:rPr>
          <w:rFonts w:eastAsia="標楷體" w:hAnsi="標楷體" w:hint="eastAsia"/>
        </w:rPr>
        <w:t>情形</w:t>
      </w:r>
      <w:r w:rsidRPr="009B4FC8">
        <w:rPr>
          <w:rFonts w:eastAsia="標楷體" w:hAnsi="標楷體"/>
        </w:rPr>
        <w:t>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81"/>
        <w:gridCol w:w="4266"/>
      </w:tblGrid>
      <w:tr w:rsidR="00ED7817" w:rsidTr="00983C52">
        <w:tc>
          <w:tcPr>
            <w:tcW w:w="4181" w:type="dxa"/>
            <w:vAlign w:val="center"/>
          </w:tcPr>
          <w:p w:rsidR="00CD7099" w:rsidRDefault="00255F92" w:rsidP="003574F2">
            <w:pPr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 xml:space="preserve">    </w:t>
            </w:r>
            <w:r w:rsidR="00983C52">
              <w:rPr>
                <w:rFonts w:eastAsia="標楷體" w:hAnsi="標楷體" w:hint="eastAsia"/>
              </w:rPr>
              <w:t>本校</w:t>
            </w:r>
            <w:r w:rsidR="00983C52" w:rsidRPr="009B4FC8">
              <w:rPr>
                <w:rFonts w:eastAsia="標楷體" w:hAnsi="標楷體"/>
              </w:rPr>
              <w:t>承</w:t>
            </w:r>
            <w:r w:rsidR="00983C52">
              <w:rPr>
                <w:rFonts w:eastAsia="標楷體" w:hAnsi="標楷體" w:hint="eastAsia"/>
              </w:rPr>
              <w:t>續</w:t>
            </w:r>
            <w:r w:rsidR="00983C52" w:rsidRPr="009B4FC8">
              <w:rPr>
                <w:rFonts w:eastAsia="標楷體" w:hAnsi="標楷體"/>
              </w:rPr>
              <w:t>高中生涯規劃課程</w:t>
            </w:r>
            <w:r w:rsidR="00983C52">
              <w:rPr>
                <w:rFonts w:eastAsia="標楷體" w:hAnsi="標楷體" w:hint="eastAsia"/>
              </w:rPr>
              <w:t>及</w:t>
            </w:r>
            <w:r w:rsidR="00983C52">
              <w:rPr>
                <w:rFonts w:eastAsia="標楷體" w:hAnsi="標楷體"/>
              </w:rPr>
              <w:t>國中</w:t>
            </w:r>
            <w:r w:rsidR="00983C52" w:rsidRPr="009B4FC8">
              <w:rPr>
                <w:rFonts w:eastAsia="標楷體" w:hAnsi="標楷體"/>
              </w:rPr>
              <w:t>學習檔案</w:t>
            </w:r>
            <w:r w:rsidR="00983C52">
              <w:rPr>
                <w:rFonts w:eastAsia="標楷體" w:hAnsi="標楷體" w:hint="eastAsia"/>
              </w:rPr>
              <w:t>的</w:t>
            </w:r>
            <w:r w:rsidR="00983C52" w:rsidRPr="009B4FC8">
              <w:rPr>
                <w:rFonts w:eastAsia="標楷體" w:hAnsi="標楷體"/>
              </w:rPr>
              <w:t>多年推行經驗，融入大學申請入學</w:t>
            </w:r>
            <w:r w:rsidR="00983C52">
              <w:rPr>
                <w:rFonts w:eastAsia="標楷體" w:hAnsi="標楷體" w:hint="eastAsia"/>
              </w:rPr>
              <w:t>書面審查</w:t>
            </w:r>
            <w:r w:rsidR="00983C52" w:rsidRPr="009B4FC8">
              <w:rPr>
                <w:rFonts w:eastAsia="標楷體" w:hAnsi="標楷體"/>
              </w:rPr>
              <w:t>資料的重要元素，發展</w:t>
            </w:r>
            <w:r w:rsidR="003574F2" w:rsidRPr="00096CD9">
              <w:rPr>
                <w:rFonts w:eastAsia="標楷體" w:hAnsi="標楷體" w:hint="eastAsia"/>
                <w:b/>
                <w:color w:val="0000CC"/>
              </w:rPr>
              <w:t>「</w:t>
            </w:r>
            <w:r w:rsidR="003574F2" w:rsidRPr="00096CD9">
              <w:rPr>
                <w:rFonts w:eastAsia="標楷體" w:hAnsi="標楷體"/>
                <w:b/>
                <w:color w:val="0000CC"/>
              </w:rPr>
              <w:t>高中學習檔案</w:t>
            </w:r>
            <w:r w:rsidR="003574F2" w:rsidRPr="00096CD9">
              <w:rPr>
                <w:rFonts w:eastAsia="標楷體" w:hAnsi="標楷體" w:hint="eastAsia"/>
                <w:b/>
                <w:color w:val="0000CC"/>
              </w:rPr>
              <w:t>目錄暨檢核表」（如圖）</w:t>
            </w:r>
            <w:r w:rsidR="00983C52">
              <w:rPr>
                <w:rFonts w:eastAsia="標楷體" w:hAnsi="標楷體"/>
              </w:rPr>
              <w:t>。</w:t>
            </w:r>
            <w:r w:rsidR="00983C52" w:rsidRPr="009B4FC8">
              <w:rPr>
                <w:rFonts w:eastAsia="標楷體"/>
              </w:rPr>
              <w:t>103</w:t>
            </w:r>
            <w:r w:rsidR="00983C52" w:rsidRPr="009B4FC8">
              <w:rPr>
                <w:rFonts w:eastAsia="標楷體" w:hAnsi="標楷體"/>
              </w:rPr>
              <w:t>學年度起，</w:t>
            </w:r>
            <w:r w:rsidR="00983C52">
              <w:rPr>
                <w:rFonts w:eastAsia="標楷體" w:hAnsi="標楷體" w:hint="eastAsia"/>
              </w:rPr>
              <w:t>學校運用於高一、高二</w:t>
            </w:r>
            <w:r w:rsidR="003574F2">
              <w:rPr>
                <w:rFonts w:eastAsia="標楷體" w:hAnsi="標楷體" w:hint="eastAsia"/>
              </w:rPr>
              <w:t>生涯規劃課程，逐班</w:t>
            </w:r>
            <w:r w:rsidR="00983C52" w:rsidRPr="009B4FC8">
              <w:rPr>
                <w:rFonts w:eastAsia="標楷體" w:hAnsi="標楷體"/>
              </w:rPr>
              <w:t>指導，</w:t>
            </w:r>
            <w:r w:rsidR="00983C52">
              <w:rPr>
                <w:rFonts w:eastAsia="標楷體" w:hAnsi="標楷體" w:hint="eastAsia"/>
              </w:rPr>
              <w:t>由生涯規劃科教師及</w:t>
            </w:r>
            <w:r w:rsidR="00983C52" w:rsidRPr="009B4FC8">
              <w:rPr>
                <w:rFonts w:eastAsia="標楷體" w:hAnsi="標楷體"/>
              </w:rPr>
              <w:t>導師三年一貫協助學生</w:t>
            </w:r>
            <w:r w:rsidR="003574F2">
              <w:rPr>
                <w:rFonts w:eastAsia="標楷體" w:hAnsi="標楷體" w:hint="eastAsia"/>
              </w:rPr>
              <w:t>根據目錄暨檢核表，</w:t>
            </w:r>
            <w:r w:rsidR="003574F2" w:rsidRPr="009B4FC8">
              <w:rPr>
                <w:rFonts w:eastAsia="標楷體" w:hAnsi="標楷體"/>
              </w:rPr>
              <w:t>落實</w:t>
            </w:r>
            <w:r w:rsidR="00983C52" w:rsidRPr="009B4FC8">
              <w:rPr>
                <w:rFonts w:eastAsia="標楷體" w:hAnsi="標楷體"/>
              </w:rPr>
              <w:t>學習檔案之</w:t>
            </w:r>
            <w:r w:rsidR="003574F2" w:rsidRPr="009B4FC8">
              <w:rPr>
                <w:rFonts w:eastAsia="標楷體" w:hAnsi="標楷體"/>
              </w:rPr>
              <w:t>發展</w:t>
            </w:r>
            <w:r w:rsidR="00983C52">
              <w:rPr>
                <w:rFonts w:eastAsia="標楷體" w:hAnsi="標楷體"/>
              </w:rPr>
              <w:t>，</w:t>
            </w:r>
            <w:r w:rsidR="003574F2">
              <w:rPr>
                <w:rFonts w:eastAsia="標楷體" w:hAnsi="標楷體" w:hint="eastAsia"/>
              </w:rPr>
              <w:t>其重要架構詳見本文</w:t>
            </w:r>
            <w:r w:rsidR="00983C52">
              <w:rPr>
                <w:rFonts w:eastAsia="標楷體" w:hAnsi="標楷體" w:hint="eastAsia"/>
              </w:rPr>
              <w:t>說明</w:t>
            </w:r>
            <w:r w:rsidR="00983C52">
              <w:rPr>
                <w:rFonts w:eastAsia="標楷體" w:hAnsi="標楷體"/>
              </w:rPr>
              <w:t>：</w:t>
            </w:r>
          </w:p>
        </w:tc>
        <w:tc>
          <w:tcPr>
            <w:tcW w:w="4181" w:type="dxa"/>
            <w:vAlign w:val="center"/>
          </w:tcPr>
          <w:p w:rsidR="00ED7817" w:rsidRDefault="00204CE0" w:rsidP="00983C52">
            <w:pPr>
              <w:jc w:val="both"/>
              <w:rPr>
                <w:rFonts w:eastAsia="標楷體"/>
              </w:rPr>
            </w:pPr>
            <w:r w:rsidRPr="00204CE0">
              <w:rPr>
                <w:rFonts w:eastAsia="標楷體"/>
                <w:b/>
                <w:noProof/>
              </w:rPr>
              <w:pict>
                <v:roundrect id="_x0000_s2053" style="position:absolute;left:0;text-align:left;margin-left:15.6pt;margin-top:175.15pt;width:174.75pt;height:42pt;z-index:251661312;mso-position-horizontal-relative:text;mso-position-vertical-relative:text" arcsize="10923f" filled="f" strokecolor="red" strokeweight="2.25pt"/>
              </w:pict>
            </w:r>
            <w:r w:rsidRPr="00204CE0">
              <w:rPr>
                <w:rFonts w:eastAsia="標楷體"/>
                <w:b/>
                <w:noProof/>
              </w:rPr>
              <w:pict>
                <v:roundrect id="_x0000_s2052" style="position:absolute;left:0;text-align:left;margin-left:16.3pt;margin-top:151.15pt;width:174.75pt;height:24pt;z-index:251660288;mso-position-horizontal-relative:text;mso-position-vertical-relative:text" arcsize="10923f" filled="f" strokecolor="red" strokeweight="2.25pt"/>
              </w:pict>
            </w:r>
            <w:r w:rsidRPr="00204CE0">
              <w:rPr>
                <w:rFonts w:eastAsia="標楷體"/>
                <w:b/>
                <w:noProof/>
              </w:rPr>
              <w:pict>
                <v:roundrect id="_x0000_s2051" style="position:absolute;left:0;text-align:left;margin-left:16.65pt;margin-top:86.3pt;width:174.75pt;height:64.85pt;z-index:251659264;mso-position-horizontal-relative:text;mso-position-vertical-relative:text" arcsize="10923f" filled="f" strokecolor="red" strokeweight="2.25pt"/>
              </w:pict>
            </w:r>
            <w:r>
              <w:rPr>
                <w:rFonts w:eastAsia="標楷體"/>
                <w:noProof/>
              </w:rPr>
              <w:pict>
                <v:roundrect id="_x0000_s2050" style="position:absolute;left:0;text-align:left;margin-left:17.35pt;margin-top:62.3pt;width:174.75pt;height:24pt;z-index:251658240;mso-position-horizontal-relative:text;mso-position-vertical-relative:text" arcsize="10923f" filled="f" strokecolor="red" strokeweight="2.25pt"/>
              </w:pict>
            </w:r>
            <w:r w:rsidR="00F86FA4" w:rsidRPr="009B4FC8">
              <w:rPr>
                <w:rFonts w:eastAsia="標楷體"/>
                <w:noProof/>
              </w:rPr>
              <w:drawing>
                <wp:inline distT="0" distB="0" distL="0" distR="0">
                  <wp:extent cx="2545900" cy="3600000"/>
                  <wp:effectExtent l="19050" t="0" r="6800" b="0"/>
                  <wp:docPr id="3" name="圖片 3" descr="L:\高一生涯規劃課程\高中學習檔案指導範本\始頁_高中學習檔案個人檢核表1031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:\高一生涯規劃課程\高中學習檔案指導範本\始頁_高中學習檔案個人檢核表1031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900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0E54" w:rsidRPr="00FB5ED7" w:rsidRDefault="009B4FC8" w:rsidP="00FB0E54">
      <w:pPr>
        <w:rPr>
          <w:rFonts w:eastAsia="標楷體"/>
          <w:b/>
          <w:sz w:val="28"/>
          <w:szCs w:val="28"/>
        </w:rPr>
      </w:pPr>
      <w:r w:rsidRPr="00FB5ED7">
        <w:rPr>
          <w:rFonts w:eastAsia="標楷體" w:hint="eastAsia"/>
          <w:b/>
          <w:sz w:val="28"/>
          <w:szCs w:val="28"/>
        </w:rPr>
        <w:t>一、</w:t>
      </w:r>
      <w:r w:rsidR="00FB0E54" w:rsidRPr="00FB5ED7">
        <w:rPr>
          <w:rFonts w:eastAsia="標楷體" w:hAnsi="標楷體"/>
          <w:b/>
          <w:sz w:val="28"/>
          <w:szCs w:val="28"/>
        </w:rPr>
        <w:t>向度</w:t>
      </w:r>
      <w:r w:rsidRPr="00FB5ED7">
        <w:rPr>
          <w:rFonts w:eastAsia="標楷體" w:hAnsi="標楷體" w:hint="eastAsia"/>
          <w:b/>
          <w:sz w:val="28"/>
          <w:szCs w:val="28"/>
        </w:rPr>
        <w:t>1</w:t>
      </w:r>
      <w:r w:rsidR="00FB0E54" w:rsidRPr="00FB5ED7">
        <w:rPr>
          <w:rFonts w:eastAsia="標楷體" w:hAnsi="標楷體"/>
          <w:b/>
          <w:sz w:val="28"/>
          <w:szCs w:val="28"/>
        </w:rPr>
        <w:t>－自我認識</w:t>
      </w:r>
    </w:p>
    <w:p w:rsidR="00FB0E54" w:rsidRPr="009B4FC8" w:rsidRDefault="00FB0E54" w:rsidP="00C627D2">
      <w:pPr>
        <w:ind w:firstLine="480"/>
        <w:rPr>
          <w:rFonts w:eastAsia="標楷體"/>
        </w:rPr>
      </w:pPr>
      <w:r w:rsidRPr="009B4FC8">
        <w:rPr>
          <w:rFonts w:eastAsia="標楷體" w:hAnsi="標楷體"/>
        </w:rPr>
        <w:t>「自我認識」向度，主要</w:t>
      </w:r>
      <w:r w:rsidR="00983C52">
        <w:rPr>
          <w:rFonts w:eastAsia="標楷體" w:hAnsi="標楷體" w:hint="eastAsia"/>
        </w:rPr>
        <w:t>期望學生進行</w:t>
      </w:r>
      <w:r w:rsidRPr="009B4FC8">
        <w:rPr>
          <w:rFonts w:eastAsia="標楷體" w:hAnsi="標楷體"/>
        </w:rPr>
        <w:t>性向、興趣</w:t>
      </w:r>
      <w:r w:rsidR="00983C52" w:rsidRPr="009B4FC8">
        <w:rPr>
          <w:rFonts w:eastAsia="標楷體" w:hAnsi="標楷體"/>
        </w:rPr>
        <w:t>、性格</w:t>
      </w:r>
      <w:r w:rsidR="003574F2">
        <w:rPr>
          <w:rFonts w:eastAsia="標楷體" w:hAnsi="標楷體" w:hint="eastAsia"/>
        </w:rPr>
        <w:t>、</w:t>
      </w:r>
      <w:r w:rsidR="00983C52">
        <w:rPr>
          <w:rFonts w:eastAsia="標楷體" w:hAnsi="標楷體" w:hint="eastAsia"/>
        </w:rPr>
        <w:t>價值觀</w:t>
      </w:r>
      <w:r w:rsidR="003574F2">
        <w:rPr>
          <w:rFonts w:eastAsia="標楷體" w:hAnsi="標楷體" w:hint="eastAsia"/>
        </w:rPr>
        <w:t>、成長史</w:t>
      </w:r>
      <w:r w:rsidR="00983C52">
        <w:rPr>
          <w:rFonts w:eastAsia="標楷體" w:hAnsi="標楷體"/>
        </w:rPr>
        <w:t>等自我探索，</w:t>
      </w:r>
      <w:r w:rsidRPr="009B4FC8">
        <w:rPr>
          <w:rFonts w:eastAsia="標楷體" w:hAnsi="標楷體"/>
        </w:rPr>
        <w:t>並</w:t>
      </w:r>
      <w:r w:rsidR="00983C52">
        <w:rPr>
          <w:rFonts w:eastAsia="標楷體" w:hAnsi="標楷體" w:hint="eastAsia"/>
        </w:rPr>
        <w:t>將探索內容</w:t>
      </w:r>
      <w:r w:rsidRPr="009B4FC8">
        <w:rPr>
          <w:rFonts w:eastAsia="標楷體" w:hAnsi="標楷體"/>
        </w:rPr>
        <w:t>統整為</w:t>
      </w:r>
      <w:r w:rsidRPr="00096CD9">
        <w:rPr>
          <w:rFonts w:eastAsia="標楷體" w:hAnsi="標楷體"/>
          <w:b/>
          <w:color w:val="0000CC"/>
        </w:rPr>
        <w:t>「表格式</w:t>
      </w:r>
      <w:r w:rsidR="00983C52" w:rsidRPr="00096CD9">
        <w:rPr>
          <w:rFonts w:eastAsia="標楷體" w:hAnsi="標楷體"/>
          <w:b/>
          <w:color w:val="0000CC"/>
        </w:rPr>
        <w:t>」</w:t>
      </w:r>
      <w:r w:rsidR="00983C52" w:rsidRPr="00096CD9">
        <w:rPr>
          <w:rFonts w:eastAsia="標楷體" w:hAnsi="標楷體" w:hint="eastAsia"/>
          <w:b/>
          <w:color w:val="0000CC"/>
        </w:rPr>
        <w:t>或「條列式」</w:t>
      </w:r>
      <w:r w:rsidRPr="00096CD9">
        <w:rPr>
          <w:rFonts w:eastAsia="標楷體" w:hAnsi="標楷體"/>
          <w:b/>
          <w:color w:val="0000CC"/>
        </w:rPr>
        <w:t>的</w:t>
      </w:r>
      <w:r w:rsidR="00983C52" w:rsidRPr="00096CD9">
        <w:rPr>
          <w:rFonts w:eastAsia="標楷體" w:hAnsi="標楷體" w:hint="eastAsia"/>
          <w:b/>
          <w:color w:val="0000CC"/>
        </w:rPr>
        <w:t>「</w:t>
      </w:r>
      <w:r w:rsidR="00983C52" w:rsidRPr="00096CD9">
        <w:rPr>
          <w:rFonts w:eastAsia="標楷體" w:hAnsi="標楷體"/>
          <w:b/>
          <w:color w:val="0000CC"/>
        </w:rPr>
        <w:t>簡歷表</w:t>
      </w:r>
      <w:r w:rsidR="00983C52" w:rsidRPr="00096CD9">
        <w:rPr>
          <w:rFonts w:eastAsia="標楷體" w:hAnsi="標楷體" w:hint="eastAsia"/>
          <w:b/>
          <w:color w:val="0000CC"/>
        </w:rPr>
        <w:t>」</w:t>
      </w:r>
      <w:r w:rsidR="003574F2">
        <w:rPr>
          <w:rFonts w:eastAsia="標楷體" w:hAnsi="標楷體" w:hint="eastAsia"/>
        </w:rPr>
        <w:t>以</w:t>
      </w:r>
      <w:r w:rsidRPr="009B4FC8">
        <w:rPr>
          <w:rFonts w:eastAsia="標楷體" w:hAnsi="標楷體"/>
        </w:rPr>
        <w:t>及</w:t>
      </w:r>
      <w:r w:rsidR="00983C52" w:rsidRPr="00096CD9">
        <w:rPr>
          <w:rFonts w:eastAsia="標楷體" w:hAnsi="標楷體"/>
          <w:b/>
          <w:color w:val="0000CC"/>
        </w:rPr>
        <w:t>「文句段落式</w:t>
      </w:r>
      <w:r w:rsidR="00983C52" w:rsidRPr="00096CD9">
        <w:rPr>
          <w:rFonts w:eastAsia="標楷體" w:hAnsi="標楷體" w:hint="eastAsia"/>
          <w:b/>
          <w:color w:val="0000CC"/>
        </w:rPr>
        <w:t>」的</w:t>
      </w:r>
      <w:r w:rsidR="00C627D2" w:rsidRPr="00096CD9">
        <w:rPr>
          <w:rFonts w:eastAsia="標楷體" w:hAnsi="標楷體" w:hint="eastAsia"/>
          <w:b/>
          <w:color w:val="0000CC"/>
        </w:rPr>
        <w:t>「</w:t>
      </w:r>
      <w:r w:rsidR="00E13239" w:rsidRPr="00096CD9">
        <w:rPr>
          <w:rFonts w:eastAsia="標楷體" w:hAnsi="標楷體"/>
          <w:b/>
          <w:color w:val="0000CC"/>
        </w:rPr>
        <w:t>自傳」</w:t>
      </w:r>
      <w:r w:rsidR="00FC2955">
        <w:rPr>
          <w:rFonts w:eastAsia="標楷體" w:hAnsi="標楷體"/>
        </w:rPr>
        <w:t>。</w:t>
      </w:r>
      <w:r w:rsidR="00983C52">
        <w:rPr>
          <w:rFonts w:eastAsia="標楷體" w:hAnsi="標楷體" w:hint="eastAsia"/>
        </w:rPr>
        <w:t>在自傳部分，因應大學申請入學英語自我介紹或英語面試的</w:t>
      </w:r>
      <w:r w:rsidR="003574F2">
        <w:rPr>
          <w:rFonts w:eastAsia="標楷體" w:hAnsi="標楷體" w:hint="eastAsia"/>
        </w:rPr>
        <w:t>需求比例</w:t>
      </w:r>
      <w:r w:rsidR="00C627D2">
        <w:rPr>
          <w:rFonts w:eastAsia="標楷體" w:hAnsi="標楷體" w:hint="eastAsia"/>
        </w:rPr>
        <w:t>增加</w:t>
      </w:r>
      <w:r w:rsidR="00983C52">
        <w:rPr>
          <w:rFonts w:eastAsia="標楷體" w:hAnsi="標楷體" w:hint="eastAsia"/>
        </w:rPr>
        <w:t>，</w:t>
      </w:r>
      <w:r w:rsidR="00DE5A91" w:rsidRPr="009B4FC8">
        <w:rPr>
          <w:rFonts w:eastAsia="標楷體" w:hAnsi="標楷體"/>
        </w:rPr>
        <w:t>鼓勵學生練習撰寫英文自傳</w:t>
      </w:r>
      <w:r w:rsidR="00983C52">
        <w:rPr>
          <w:rFonts w:eastAsia="標楷體" w:hAnsi="標楷體"/>
        </w:rPr>
        <w:t>，</w:t>
      </w:r>
      <w:r w:rsidR="003574F2">
        <w:rPr>
          <w:rFonts w:eastAsia="標楷體" w:hAnsi="標楷體" w:hint="eastAsia"/>
        </w:rPr>
        <w:t>學</w:t>
      </w:r>
      <w:r w:rsidR="00983C52">
        <w:rPr>
          <w:rFonts w:eastAsia="標楷體" w:hAnsi="標楷體" w:hint="eastAsia"/>
        </w:rPr>
        <w:t>習如何用另一個語言來行銷自己</w:t>
      </w:r>
      <w:r w:rsidR="00DE5A91" w:rsidRPr="009B4FC8">
        <w:rPr>
          <w:rFonts w:eastAsia="標楷體" w:hAnsi="標楷體"/>
        </w:rPr>
        <w:t>。</w:t>
      </w:r>
    </w:p>
    <w:p w:rsidR="00E13239" w:rsidRPr="00983C52" w:rsidRDefault="00E13239" w:rsidP="00FB0E54">
      <w:pPr>
        <w:rPr>
          <w:rFonts w:eastAsia="標楷體"/>
        </w:rPr>
      </w:pPr>
    </w:p>
    <w:p w:rsidR="00FB0E54" w:rsidRPr="00FB5ED7" w:rsidRDefault="009B4FC8" w:rsidP="00FB0E54">
      <w:pPr>
        <w:rPr>
          <w:rFonts w:eastAsia="標楷體"/>
          <w:b/>
          <w:sz w:val="28"/>
          <w:szCs w:val="28"/>
        </w:rPr>
      </w:pPr>
      <w:r w:rsidRPr="00FB5ED7">
        <w:rPr>
          <w:rFonts w:eastAsia="標楷體" w:hAnsi="標楷體" w:hint="eastAsia"/>
          <w:b/>
          <w:sz w:val="28"/>
          <w:szCs w:val="28"/>
        </w:rPr>
        <w:t>二、</w:t>
      </w:r>
      <w:r w:rsidR="00FB0E54" w:rsidRPr="00FB5ED7">
        <w:rPr>
          <w:rFonts w:eastAsia="標楷體" w:hAnsi="標楷體"/>
          <w:b/>
          <w:sz w:val="28"/>
          <w:szCs w:val="28"/>
        </w:rPr>
        <w:t>向度</w:t>
      </w:r>
      <w:r w:rsidRPr="00FB5ED7">
        <w:rPr>
          <w:rFonts w:eastAsia="標楷體" w:hAnsi="標楷體" w:hint="eastAsia"/>
          <w:b/>
          <w:sz w:val="28"/>
          <w:szCs w:val="28"/>
        </w:rPr>
        <w:t>2</w:t>
      </w:r>
      <w:r w:rsidR="00FB0E54" w:rsidRPr="00FB5ED7">
        <w:rPr>
          <w:rFonts w:eastAsia="標楷體" w:hAnsi="標楷體"/>
          <w:b/>
          <w:sz w:val="28"/>
          <w:szCs w:val="28"/>
        </w:rPr>
        <w:t>－學習歷程與成果</w:t>
      </w:r>
    </w:p>
    <w:p w:rsidR="00FB0E54" w:rsidRDefault="00E13239" w:rsidP="00C627D2">
      <w:pPr>
        <w:ind w:firstLine="480"/>
        <w:rPr>
          <w:rFonts w:eastAsia="標楷體" w:hAnsi="標楷體"/>
        </w:rPr>
      </w:pPr>
      <w:r w:rsidRPr="009B4FC8">
        <w:rPr>
          <w:rFonts w:eastAsia="標楷體" w:hAnsi="標楷體"/>
        </w:rPr>
        <w:t>「學習歷程與成果」向度，主要</w:t>
      </w:r>
      <w:r w:rsidR="00C627D2">
        <w:rPr>
          <w:rFonts w:eastAsia="標楷體" w:hAnsi="標楷體" w:hint="eastAsia"/>
        </w:rPr>
        <w:t>期望學生進行學習作品、學習心得、學習省思</w:t>
      </w:r>
      <w:r w:rsidR="003574F2">
        <w:rPr>
          <w:rFonts w:eastAsia="標楷體" w:hAnsi="標楷體" w:hint="eastAsia"/>
        </w:rPr>
        <w:t>等</w:t>
      </w:r>
      <w:r w:rsidR="00C627D2">
        <w:rPr>
          <w:rFonts w:eastAsia="標楷體" w:hAnsi="標楷體" w:hint="eastAsia"/>
        </w:rPr>
        <w:t>重要成果的系統化歸納</w:t>
      </w:r>
      <w:r w:rsidRPr="009B4FC8">
        <w:rPr>
          <w:rFonts w:eastAsia="標楷體" w:hAnsi="標楷體"/>
        </w:rPr>
        <w:t>，</w:t>
      </w:r>
      <w:r w:rsidR="00C627D2">
        <w:rPr>
          <w:rFonts w:eastAsia="標楷體" w:hAnsi="標楷體" w:hint="eastAsia"/>
        </w:rPr>
        <w:t>按照</w:t>
      </w:r>
      <w:r w:rsidR="003574F2">
        <w:rPr>
          <w:rFonts w:eastAsia="標楷體" w:hAnsi="標楷體" w:hint="eastAsia"/>
        </w:rPr>
        <w:t>資料「屬性」</w:t>
      </w:r>
      <w:r w:rsidR="00C627D2">
        <w:rPr>
          <w:rFonts w:eastAsia="標楷體" w:hAnsi="標楷體" w:hint="eastAsia"/>
        </w:rPr>
        <w:t>進行</w:t>
      </w:r>
      <w:r w:rsidR="003574F2">
        <w:rPr>
          <w:rFonts w:eastAsia="標楷體" w:hAnsi="標楷體" w:hint="eastAsia"/>
        </w:rPr>
        <w:t>「分類」</w:t>
      </w:r>
      <w:r w:rsidR="00C627D2">
        <w:rPr>
          <w:rFonts w:eastAsia="標楷體" w:hAnsi="標楷體" w:hint="eastAsia"/>
        </w:rPr>
        <w:t>與</w:t>
      </w:r>
      <w:r w:rsidR="003574F2">
        <w:rPr>
          <w:rFonts w:eastAsia="標楷體" w:hAnsi="標楷體" w:hint="eastAsia"/>
        </w:rPr>
        <w:t>「編排」</w:t>
      </w:r>
      <w:r w:rsidR="00C627D2">
        <w:rPr>
          <w:rFonts w:eastAsia="標楷體" w:hAnsi="標楷體" w:hint="eastAsia"/>
        </w:rPr>
        <w:t>，一來可讓</w:t>
      </w:r>
      <w:r w:rsidRPr="009B4FC8">
        <w:rPr>
          <w:rFonts w:eastAsia="標楷體" w:hAnsi="標楷體"/>
        </w:rPr>
        <w:t>學</w:t>
      </w:r>
      <w:r w:rsidR="00096CD9">
        <w:rPr>
          <w:rFonts w:eastAsia="標楷體" w:hAnsi="標楷體" w:hint="eastAsia"/>
        </w:rPr>
        <w:t>生觀察個人在</w:t>
      </w:r>
      <w:r w:rsidR="00C627D2">
        <w:rPr>
          <w:rFonts w:eastAsia="標楷體" w:hAnsi="標楷體" w:hint="eastAsia"/>
        </w:rPr>
        <w:t>高中階段如何學習</w:t>
      </w:r>
      <w:r w:rsidR="00C627D2">
        <w:rPr>
          <w:rFonts w:eastAsia="標楷體" w:hAnsi="標楷體"/>
        </w:rPr>
        <w:t>、</w:t>
      </w:r>
      <w:r w:rsidR="00096CD9">
        <w:rPr>
          <w:rFonts w:eastAsia="標楷體" w:hAnsi="標楷體"/>
        </w:rPr>
        <w:t>如何思考、</w:t>
      </w:r>
      <w:r w:rsidR="00C627D2">
        <w:rPr>
          <w:rFonts w:eastAsia="標楷體" w:hAnsi="標楷體" w:hint="eastAsia"/>
        </w:rPr>
        <w:t>如何</w:t>
      </w:r>
      <w:r w:rsidRPr="009B4FC8">
        <w:rPr>
          <w:rFonts w:eastAsia="標楷體" w:hAnsi="標楷體"/>
        </w:rPr>
        <w:t>改變；</w:t>
      </w:r>
      <w:r w:rsidR="00C627D2">
        <w:rPr>
          <w:rFonts w:eastAsia="標楷體" w:hAnsi="標楷體" w:hint="eastAsia"/>
        </w:rPr>
        <w:t>二來，</w:t>
      </w:r>
      <w:r w:rsidRPr="009B4FC8">
        <w:rPr>
          <w:rFonts w:eastAsia="標楷體" w:hAnsi="標楷體"/>
        </w:rPr>
        <w:t>教師</w:t>
      </w:r>
      <w:r w:rsidR="00C627D2">
        <w:rPr>
          <w:rFonts w:eastAsia="標楷體" w:hAnsi="標楷體" w:hint="eastAsia"/>
        </w:rPr>
        <w:t>也</w:t>
      </w:r>
      <w:r w:rsidRPr="009B4FC8">
        <w:rPr>
          <w:rFonts w:eastAsia="標楷體" w:hAnsi="標楷體"/>
        </w:rPr>
        <w:t>可藉由學</w:t>
      </w:r>
      <w:r w:rsidR="00C627D2">
        <w:rPr>
          <w:rFonts w:eastAsia="標楷體" w:hAnsi="標楷體" w:hint="eastAsia"/>
        </w:rPr>
        <w:t>生的學習歷程紀錄</w:t>
      </w:r>
      <w:r w:rsidRPr="009B4FC8">
        <w:rPr>
          <w:rFonts w:eastAsia="標楷體" w:hAnsi="標楷體"/>
        </w:rPr>
        <w:t>，與其討論</w:t>
      </w:r>
      <w:r w:rsidR="00096CD9">
        <w:rPr>
          <w:rFonts w:eastAsia="標楷體" w:hAnsi="標楷體"/>
        </w:rPr>
        <w:t>、</w:t>
      </w:r>
      <w:r w:rsidR="00C627D2">
        <w:rPr>
          <w:rFonts w:eastAsia="標楷體" w:hAnsi="標楷體" w:hint="eastAsia"/>
        </w:rPr>
        <w:t>分</w:t>
      </w:r>
      <w:r w:rsidR="00096CD9">
        <w:rPr>
          <w:rFonts w:eastAsia="標楷體" w:hAnsi="標楷體" w:hint="eastAsia"/>
        </w:rPr>
        <w:t>享</w:t>
      </w:r>
      <w:r w:rsidR="00C627D2">
        <w:rPr>
          <w:rFonts w:eastAsia="標楷體" w:hAnsi="標楷體" w:hint="eastAsia"/>
        </w:rPr>
        <w:t>在</w:t>
      </w:r>
      <w:r w:rsidR="00C627D2">
        <w:rPr>
          <w:rFonts w:eastAsia="標楷體" w:hAnsi="標楷體"/>
        </w:rPr>
        <w:t>學習</w:t>
      </w:r>
      <w:r w:rsidRPr="009B4FC8">
        <w:rPr>
          <w:rFonts w:eastAsia="標楷體" w:hAnsi="標楷體"/>
        </w:rPr>
        <w:t>過程</w:t>
      </w:r>
      <w:r w:rsidR="00C627D2">
        <w:rPr>
          <w:rFonts w:eastAsia="標楷體" w:hAnsi="標楷體" w:hint="eastAsia"/>
        </w:rPr>
        <w:t>中</w:t>
      </w:r>
      <w:r w:rsidRPr="009B4FC8">
        <w:rPr>
          <w:rFonts w:eastAsia="標楷體" w:hAnsi="標楷體"/>
        </w:rPr>
        <w:t>知識、技能</w:t>
      </w:r>
      <w:r w:rsidR="00096CD9">
        <w:rPr>
          <w:rFonts w:eastAsia="標楷體" w:hAnsi="標楷體"/>
        </w:rPr>
        <w:t>、</w:t>
      </w:r>
      <w:r w:rsidRPr="009B4FC8">
        <w:rPr>
          <w:rFonts w:eastAsia="標楷體" w:hAnsi="標楷體"/>
        </w:rPr>
        <w:t>態度</w:t>
      </w:r>
      <w:r w:rsidR="00096CD9">
        <w:rPr>
          <w:rFonts w:eastAsia="標楷體" w:hAnsi="標楷體" w:hint="eastAsia"/>
        </w:rPr>
        <w:t>的成長及未來發展方向</w:t>
      </w:r>
      <w:r w:rsidRPr="009B4FC8">
        <w:rPr>
          <w:rFonts w:eastAsia="標楷體" w:hAnsi="標楷體"/>
        </w:rPr>
        <w:t>。</w:t>
      </w:r>
      <w:r w:rsidR="00C627D2">
        <w:rPr>
          <w:rFonts w:eastAsia="標楷體" w:hAnsi="標楷體" w:hint="eastAsia"/>
        </w:rPr>
        <w:t>本校</w:t>
      </w:r>
      <w:r w:rsidR="00096CD9">
        <w:rPr>
          <w:rFonts w:eastAsia="標楷體" w:hAnsi="標楷體" w:hint="eastAsia"/>
        </w:rPr>
        <w:t>初步規劃五大學習成果的類型，佐為學生資料整理的參考</w:t>
      </w:r>
      <w:r w:rsidR="00C627D2">
        <w:rPr>
          <w:rFonts w:eastAsia="標楷體" w:hAnsi="標楷體" w:hint="eastAsia"/>
        </w:rPr>
        <w:t>基礎，</w:t>
      </w:r>
      <w:r w:rsidR="00096CD9">
        <w:rPr>
          <w:rFonts w:eastAsia="標楷體" w:hAnsi="標楷體" w:hint="eastAsia"/>
        </w:rPr>
        <w:t>但更期望學生掌握個人長處，透過資料的類別編排，彰顯個人優勢</w:t>
      </w:r>
      <w:r w:rsidR="00C627D2">
        <w:rPr>
          <w:rFonts w:eastAsia="標楷體" w:hAnsi="標楷體" w:hint="eastAsia"/>
        </w:rPr>
        <w:t>亮點</w:t>
      </w:r>
      <w:r w:rsidR="00255F92">
        <w:rPr>
          <w:rFonts w:eastAsia="標楷體" w:hAnsi="標楷體" w:hint="eastAsia"/>
        </w:rPr>
        <w:t>：</w:t>
      </w:r>
    </w:p>
    <w:p w:rsidR="00255F92" w:rsidRDefault="00096CD9" w:rsidP="00FB5ED7">
      <w:pPr>
        <w:widowControl/>
        <w:rPr>
          <w:rFonts w:eastAsia="標楷體" w:hAnsi="標楷體" w:hint="eastAsia"/>
        </w:rPr>
      </w:pPr>
      <w:r>
        <w:rPr>
          <w:rFonts w:eastAsia="標楷體" w:hAnsi="標楷體"/>
        </w:rPr>
        <w:br w:type="page"/>
      </w:r>
      <w:r w:rsidR="00C627D2" w:rsidRPr="00096CD9">
        <w:rPr>
          <w:rFonts w:eastAsia="標楷體" w:hAnsi="標楷體" w:hint="eastAsia"/>
          <w:b/>
          <w:color w:val="0000CC"/>
        </w:rPr>
        <w:lastRenderedPageBreak/>
        <w:t>（一）</w:t>
      </w:r>
      <w:r w:rsidR="009B4FC8" w:rsidRPr="00096CD9">
        <w:rPr>
          <w:rFonts w:eastAsia="標楷體" w:hAnsi="標楷體"/>
          <w:b/>
          <w:color w:val="0000CC"/>
        </w:rPr>
        <w:t>學科類別</w:t>
      </w:r>
      <w:r w:rsidRPr="00096CD9">
        <w:rPr>
          <w:rFonts w:eastAsia="標楷體" w:hAnsi="標楷體" w:hint="eastAsia"/>
          <w:b/>
          <w:color w:val="0000CC"/>
        </w:rPr>
        <w:t>紀錄</w:t>
      </w:r>
      <w:r w:rsidR="00C627D2" w:rsidRPr="00096CD9">
        <w:rPr>
          <w:rFonts w:eastAsia="標楷體" w:hAnsi="標楷體"/>
          <w:b/>
          <w:color w:val="0000CC"/>
        </w:rPr>
        <w:t>：</w:t>
      </w:r>
      <w:r w:rsidR="00C627D2">
        <w:rPr>
          <w:rFonts w:eastAsia="標楷體" w:hAnsi="標楷體" w:hint="eastAsia"/>
        </w:rPr>
        <w:t>指導學生繪製</w:t>
      </w:r>
      <w:r w:rsidR="00C627D2" w:rsidRPr="00096CD9">
        <w:rPr>
          <w:rFonts w:eastAsia="標楷體" w:hAnsi="標楷體" w:hint="eastAsia"/>
          <w:b/>
          <w:color w:val="0000CC"/>
        </w:rPr>
        <w:t>「</w:t>
      </w:r>
      <w:r w:rsidR="00C627D2" w:rsidRPr="00096CD9">
        <w:rPr>
          <w:rFonts w:eastAsia="標楷體" w:hAnsi="標楷體"/>
          <w:b/>
          <w:color w:val="0000CC"/>
        </w:rPr>
        <w:t>學科成績曲線圖</w:t>
      </w:r>
      <w:r w:rsidR="00C627D2" w:rsidRPr="00096CD9">
        <w:rPr>
          <w:rFonts w:eastAsia="標楷體" w:hAnsi="標楷體" w:hint="eastAsia"/>
          <w:b/>
          <w:color w:val="0000CC"/>
        </w:rPr>
        <w:t>」</w:t>
      </w:r>
      <w:r w:rsidR="00763E74">
        <w:rPr>
          <w:rFonts w:eastAsia="標楷體" w:hAnsi="標楷體"/>
        </w:rPr>
        <w:t>，</w:t>
      </w:r>
      <w:r w:rsidR="009B4FC8" w:rsidRPr="009B4FC8">
        <w:rPr>
          <w:rFonts w:eastAsia="標楷體" w:hAnsi="標楷體"/>
        </w:rPr>
        <w:t>以</w:t>
      </w:r>
      <w:r>
        <w:rPr>
          <w:rFonts w:eastAsia="標楷體" w:hAnsi="標楷體" w:hint="eastAsia"/>
        </w:rPr>
        <w:t>分科</w:t>
      </w:r>
      <w:r w:rsidR="009B4FC8" w:rsidRPr="009B4FC8">
        <w:rPr>
          <w:rFonts w:eastAsia="標楷體" w:hAnsi="標楷體"/>
        </w:rPr>
        <w:t>顏色線段，呈</w:t>
      </w:r>
    </w:p>
    <w:p w:rsidR="009B4FC8" w:rsidRPr="00C627D2" w:rsidRDefault="00255F92" w:rsidP="00FB5ED7">
      <w:pPr>
        <w:widowControl/>
        <w:rPr>
          <w:rFonts w:eastAsia="標楷體" w:hAnsi="標楷體"/>
        </w:rPr>
      </w:pPr>
      <w:r>
        <w:rPr>
          <w:rFonts w:eastAsia="標楷體" w:hAnsi="標楷體" w:hint="eastAsia"/>
          <w:b/>
          <w:color w:val="0000CC"/>
        </w:rPr>
        <w:t xml:space="preserve">      </w:t>
      </w:r>
      <w:r w:rsidR="009B4FC8" w:rsidRPr="009B4FC8">
        <w:rPr>
          <w:rFonts w:eastAsia="標楷體" w:hAnsi="標楷體"/>
        </w:rPr>
        <w:t>現</w:t>
      </w:r>
      <w:r w:rsidR="00096CD9">
        <w:rPr>
          <w:rFonts w:eastAsia="標楷體" w:hAnsi="標楷體" w:hint="eastAsia"/>
        </w:rPr>
        <w:t>個人各科在</w:t>
      </w:r>
      <w:r w:rsidR="00C627D2">
        <w:rPr>
          <w:rFonts w:eastAsia="標楷體" w:hAnsi="標楷體" w:hint="eastAsia"/>
        </w:rPr>
        <w:t>高</w:t>
      </w:r>
      <w:r w:rsidR="00CE414B">
        <w:rPr>
          <w:rFonts w:eastAsia="標楷體" w:hAnsi="標楷體" w:hint="eastAsia"/>
        </w:rPr>
        <w:t>中</w:t>
      </w:r>
      <w:r w:rsidR="00C627D2">
        <w:rPr>
          <w:rFonts w:eastAsia="標楷體" w:hAnsi="標楷體" w:hint="eastAsia"/>
        </w:rPr>
        <w:t>六</w:t>
      </w:r>
      <w:r w:rsidR="009B4FC8" w:rsidRPr="009B4FC8">
        <w:rPr>
          <w:rFonts w:eastAsia="標楷體" w:hAnsi="標楷體"/>
        </w:rPr>
        <w:t>學期</w:t>
      </w:r>
      <w:r w:rsidR="00C627D2">
        <w:rPr>
          <w:rFonts w:eastAsia="標楷體" w:hAnsi="標楷體" w:hint="eastAsia"/>
        </w:rPr>
        <w:t>的進退步情形，作為個人課業管理之省思。</w:t>
      </w:r>
    </w:p>
    <w:p w:rsidR="00255F92" w:rsidRDefault="00C627D2" w:rsidP="009B4FC8">
      <w:pPr>
        <w:rPr>
          <w:rFonts w:eastAsia="標楷體" w:hAnsi="標楷體" w:hint="eastAsia"/>
        </w:rPr>
      </w:pPr>
      <w:r w:rsidRPr="00096CD9">
        <w:rPr>
          <w:rFonts w:eastAsia="標楷體" w:hAnsi="標楷體" w:hint="eastAsia"/>
          <w:b/>
          <w:color w:val="0000CC"/>
        </w:rPr>
        <w:t>（二）</w:t>
      </w:r>
      <w:r w:rsidR="009B4FC8" w:rsidRPr="00096CD9">
        <w:rPr>
          <w:rFonts w:eastAsia="標楷體" w:hAnsi="標楷體"/>
          <w:b/>
          <w:color w:val="0000CC"/>
        </w:rPr>
        <w:t>服務學習類別</w:t>
      </w:r>
      <w:r w:rsidR="00096CD9" w:rsidRPr="00096CD9">
        <w:rPr>
          <w:rFonts w:eastAsia="標楷體" w:hAnsi="標楷體" w:hint="eastAsia"/>
          <w:b/>
          <w:color w:val="0000CC"/>
        </w:rPr>
        <w:t>紀錄</w:t>
      </w:r>
      <w:r w:rsidR="009B4FC8" w:rsidRPr="00096CD9">
        <w:rPr>
          <w:rFonts w:eastAsia="標楷體" w:hAnsi="標楷體"/>
          <w:b/>
          <w:color w:val="0000CC"/>
        </w:rPr>
        <w:t>：</w:t>
      </w:r>
      <w:r w:rsidR="00CE414B">
        <w:rPr>
          <w:rFonts w:eastAsia="標楷體" w:hAnsi="標楷體" w:hint="eastAsia"/>
        </w:rPr>
        <w:t>為培養學生關懷他人及社會回饋的健全身心，學校推</w:t>
      </w:r>
    </w:p>
    <w:p w:rsidR="00255F92" w:rsidRDefault="00255F92" w:rsidP="009B4FC8">
      <w:pPr>
        <w:rPr>
          <w:rFonts w:eastAsia="標楷體" w:hAnsi="標楷體" w:hint="eastAsia"/>
        </w:rPr>
      </w:pPr>
      <w:r>
        <w:rPr>
          <w:rFonts w:eastAsia="標楷體" w:hAnsi="標楷體" w:hint="eastAsia"/>
        </w:rPr>
        <w:t xml:space="preserve">      </w:t>
      </w:r>
      <w:r w:rsidR="00CE414B">
        <w:rPr>
          <w:rFonts w:eastAsia="標楷體" w:hAnsi="標楷體" w:hint="eastAsia"/>
        </w:rPr>
        <w:t>動</w:t>
      </w:r>
      <w:r w:rsidR="00C627D2">
        <w:rPr>
          <w:rFonts w:eastAsia="標楷體" w:hAnsi="標楷體" w:hint="eastAsia"/>
        </w:rPr>
        <w:t>「</w:t>
      </w:r>
      <w:r w:rsidR="00C627D2" w:rsidRPr="009B4FC8">
        <w:rPr>
          <w:rFonts w:eastAsia="標楷體" w:hAnsi="標楷體"/>
        </w:rPr>
        <w:t>公共服務卡</w:t>
      </w:r>
      <w:r w:rsidR="00C627D2">
        <w:rPr>
          <w:rFonts w:eastAsia="標楷體" w:hAnsi="標楷體" w:hint="eastAsia"/>
        </w:rPr>
        <w:t>」及「</w:t>
      </w:r>
      <w:r w:rsidR="00C627D2" w:rsidRPr="009B4FC8">
        <w:rPr>
          <w:rFonts w:eastAsia="標楷體" w:hAnsi="標楷體"/>
        </w:rPr>
        <w:t>服務學習成果活動單</w:t>
      </w:r>
      <w:r w:rsidR="00C627D2">
        <w:rPr>
          <w:rFonts w:eastAsia="標楷體" w:hAnsi="標楷體" w:hint="eastAsia"/>
        </w:rPr>
        <w:t>」</w:t>
      </w:r>
      <w:r w:rsidR="00CE414B">
        <w:rPr>
          <w:rFonts w:eastAsia="標楷體" w:hAnsi="標楷體" w:hint="eastAsia"/>
        </w:rPr>
        <w:t>的認證制度</w:t>
      </w:r>
      <w:r w:rsidR="00C627D2">
        <w:rPr>
          <w:rFonts w:eastAsia="標楷體" w:hAnsi="標楷體"/>
        </w:rPr>
        <w:t>，</w:t>
      </w:r>
      <w:r w:rsidR="00CE414B">
        <w:rPr>
          <w:rFonts w:eastAsia="標楷體" w:hAnsi="標楷體" w:hint="eastAsia"/>
        </w:rPr>
        <w:t>鼓勵學生參與</w:t>
      </w:r>
    </w:p>
    <w:p w:rsidR="00255F92" w:rsidRDefault="00255F92" w:rsidP="009B4FC8">
      <w:pPr>
        <w:rPr>
          <w:rFonts w:eastAsia="標楷體" w:hAnsi="標楷體" w:hint="eastAsia"/>
        </w:rPr>
      </w:pPr>
      <w:r>
        <w:rPr>
          <w:rFonts w:eastAsia="標楷體" w:hAnsi="標楷體" w:hint="eastAsia"/>
        </w:rPr>
        <w:t xml:space="preserve">      </w:t>
      </w:r>
      <w:r w:rsidR="00CE414B">
        <w:rPr>
          <w:rFonts w:eastAsia="標楷體" w:hAnsi="標楷體" w:hint="eastAsia"/>
        </w:rPr>
        <w:t>校內外公共服務，並從服務歷程中紀錄所見所聞與心得，也提醒學生別忘</w:t>
      </w:r>
    </w:p>
    <w:p w:rsidR="009B4FC8" w:rsidRPr="009B4FC8" w:rsidRDefault="00255F92" w:rsidP="009B4FC8">
      <w:pPr>
        <w:rPr>
          <w:rFonts w:eastAsia="標楷體"/>
        </w:rPr>
      </w:pPr>
      <w:r>
        <w:rPr>
          <w:rFonts w:eastAsia="標楷體" w:hAnsi="標楷體" w:hint="eastAsia"/>
        </w:rPr>
        <w:t xml:space="preserve">      </w:t>
      </w:r>
      <w:r w:rsidR="00CE414B">
        <w:rPr>
          <w:rFonts w:eastAsia="標楷體" w:hAnsi="標楷體" w:hint="eastAsia"/>
        </w:rPr>
        <w:t>了將服務紀錄彙整於學習檔案，作為個人多方位的學習成長資料</w:t>
      </w:r>
      <w:r w:rsidR="00CE414B">
        <w:rPr>
          <w:rFonts w:eastAsia="標楷體" w:hAnsi="標楷體"/>
        </w:rPr>
        <w:t>。</w:t>
      </w:r>
    </w:p>
    <w:p w:rsidR="00255F92" w:rsidRDefault="00CE414B" w:rsidP="009B4FC8">
      <w:pPr>
        <w:rPr>
          <w:rFonts w:eastAsia="標楷體" w:hAnsi="標楷體" w:hint="eastAsia"/>
        </w:rPr>
      </w:pPr>
      <w:r w:rsidRPr="00096CD9">
        <w:rPr>
          <w:rFonts w:eastAsia="標楷體" w:hAnsi="標楷體" w:hint="eastAsia"/>
          <w:b/>
          <w:color w:val="0000CC"/>
        </w:rPr>
        <w:t>（三）</w:t>
      </w:r>
      <w:r w:rsidR="009B4FC8" w:rsidRPr="00096CD9">
        <w:rPr>
          <w:rFonts w:eastAsia="標楷體" w:hAnsi="標楷體"/>
          <w:b/>
          <w:color w:val="0000CC"/>
        </w:rPr>
        <w:t>社團與幹部類別</w:t>
      </w:r>
      <w:r w:rsidR="00096CD9" w:rsidRPr="00096CD9">
        <w:rPr>
          <w:rFonts w:eastAsia="標楷體" w:hAnsi="標楷體" w:hint="eastAsia"/>
          <w:b/>
          <w:color w:val="0000CC"/>
        </w:rPr>
        <w:t>紀錄</w:t>
      </w:r>
      <w:r w:rsidRPr="00096CD9">
        <w:rPr>
          <w:rFonts w:eastAsia="標楷體" w:hAnsi="標楷體"/>
          <w:b/>
          <w:color w:val="0000CC"/>
        </w:rPr>
        <w:t>：</w:t>
      </w:r>
      <w:r>
        <w:rPr>
          <w:rFonts w:eastAsia="標楷體" w:hAnsi="標楷體" w:hint="eastAsia"/>
        </w:rPr>
        <w:t>「社團」紀錄強調興趣與能力的試探，「幹部」紀錄</w:t>
      </w:r>
    </w:p>
    <w:p w:rsidR="00255F92" w:rsidRDefault="00255F92" w:rsidP="009B4FC8">
      <w:pPr>
        <w:rPr>
          <w:rFonts w:eastAsia="標楷體" w:hAnsi="標楷體" w:hint="eastAsia"/>
        </w:rPr>
      </w:pPr>
      <w:r>
        <w:rPr>
          <w:rFonts w:eastAsia="標楷體" w:hAnsi="標楷體" w:hint="eastAsia"/>
        </w:rPr>
        <w:t xml:space="preserve">      </w:t>
      </w:r>
      <w:r w:rsidR="00CE414B">
        <w:rPr>
          <w:rFonts w:eastAsia="標楷體" w:hAnsi="標楷體" w:hint="eastAsia"/>
        </w:rPr>
        <w:t>則重視團隊溝通合作學習、任務組織規劃與領導能力的培養，這些皆為個</w:t>
      </w:r>
    </w:p>
    <w:p w:rsidR="009B4FC8" w:rsidRPr="009B4FC8" w:rsidRDefault="00255F92" w:rsidP="009B4FC8">
      <w:pPr>
        <w:rPr>
          <w:rFonts w:eastAsia="標楷體"/>
        </w:rPr>
      </w:pPr>
      <w:r>
        <w:rPr>
          <w:rFonts w:eastAsia="標楷體" w:hAnsi="標楷體" w:hint="eastAsia"/>
        </w:rPr>
        <w:t xml:space="preserve">      </w:t>
      </w:r>
      <w:r w:rsidR="00CE414B">
        <w:rPr>
          <w:rFonts w:eastAsia="標楷體" w:hAnsi="標楷體" w:hint="eastAsia"/>
        </w:rPr>
        <w:t>人重要成長紀錄。</w:t>
      </w:r>
    </w:p>
    <w:p w:rsidR="00255F92" w:rsidRDefault="00CE414B" w:rsidP="009B4FC8">
      <w:pPr>
        <w:rPr>
          <w:rFonts w:eastAsia="標楷體" w:hAnsi="標楷體" w:hint="eastAsia"/>
        </w:rPr>
      </w:pPr>
      <w:r w:rsidRPr="00096CD9">
        <w:rPr>
          <w:rFonts w:eastAsia="標楷體" w:hAnsi="標楷體" w:hint="eastAsia"/>
          <w:b/>
          <w:color w:val="0000CC"/>
        </w:rPr>
        <w:t>（四）</w:t>
      </w:r>
      <w:r w:rsidR="009B4FC8" w:rsidRPr="00096CD9">
        <w:rPr>
          <w:rFonts w:eastAsia="標楷體" w:hAnsi="標楷體"/>
          <w:b/>
          <w:color w:val="0000CC"/>
        </w:rPr>
        <w:t>活動參與類別</w:t>
      </w:r>
      <w:r w:rsidR="00096CD9" w:rsidRPr="00096CD9">
        <w:rPr>
          <w:rFonts w:eastAsia="標楷體" w:hAnsi="標楷體" w:hint="eastAsia"/>
          <w:b/>
          <w:color w:val="0000CC"/>
        </w:rPr>
        <w:t>紀錄</w:t>
      </w:r>
      <w:r w:rsidR="009B4FC8" w:rsidRPr="00096CD9">
        <w:rPr>
          <w:rFonts w:eastAsia="標楷體" w:hAnsi="標楷體"/>
          <w:b/>
          <w:color w:val="0000CC"/>
        </w:rPr>
        <w:t>：</w:t>
      </w:r>
      <w:r>
        <w:rPr>
          <w:rFonts w:eastAsia="標楷體" w:hAnsi="標楷體" w:hint="eastAsia"/>
        </w:rPr>
        <w:t>建議學生</w:t>
      </w:r>
      <w:r w:rsidR="00CA59C6">
        <w:rPr>
          <w:rFonts w:eastAsia="標楷體" w:hAnsi="標楷體" w:hint="eastAsia"/>
        </w:rPr>
        <w:t>兼具</w:t>
      </w:r>
      <w:r>
        <w:rPr>
          <w:rFonts w:eastAsia="標楷體" w:hAnsi="標楷體" w:hint="eastAsia"/>
        </w:rPr>
        <w:t>「</w:t>
      </w:r>
      <w:r w:rsidRPr="009B4FC8">
        <w:rPr>
          <w:rFonts w:eastAsia="標楷體" w:hAnsi="標楷體"/>
        </w:rPr>
        <w:t>個人</w:t>
      </w:r>
      <w:r>
        <w:rPr>
          <w:rFonts w:eastAsia="標楷體" w:hAnsi="標楷體" w:hint="eastAsia"/>
        </w:rPr>
        <w:t>」及「</w:t>
      </w:r>
      <w:r w:rsidRPr="009B4FC8">
        <w:rPr>
          <w:rFonts w:eastAsia="標楷體" w:hAnsi="標楷體"/>
        </w:rPr>
        <w:t>團隊</w:t>
      </w:r>
      <w:r>
        <w:rPr>
          <w:rFonts w:eastAsia="標楷體" w:hAnsi="標楷體" w:hint="eastAsia"/>
        </w:rPr>
        <w:t>」</w:t>
      </w:r>
      <w:r w:rsidR="009B4FC8" w:rsidRPr="009B4FC8">
        <w:rPr>
          <w:rFonts w:eastAsia="標楷體" w:hAnsi="標楷體"/>
        </w:rPr>
        <w:t>參與</w:t>
      </w:r>
      <w:r>
        <w:rPr>
          <w:rFonts w:eastAsia="標楷體" w:hAnsi="標楷體" w:hint="eastAsia"/>
        </w:rPr>
        <w:t>項目</w:t>
      </w:r>
      <w:r w:rsidR="00CA59C6">
        <w:rPr>
          <w:rFonts w:eastAsia="標楷體" w:hAnsi="標楷體" w:hint="eastAsia"/>
        </w:rPr>
        <w:t>，反映樂</w:t>
      </w:r>
    </w:p>
    <w:p w:rsidR="009B4FC8" w:rsidRPr="009B4FC8" w:rsidRDefault="00255F92" w:rsidP="009B4FC8">
      <w:pPr>
        <w:rPr>
          <w:rFonts w:eastAsia="標楷體"/>
        </w:rPr>
      </w:pPr>
      <w:r>
        <w:rPr>
          <w:rFonts w:eastAsia="標楷體" w:hAnsi="標楷體" w:hint="eastAsia"/>
        </w:rPr>
        <w:t xml:space="preserve">      </w:t>
      </w:r>
      <w:r w:rsidR="00CA59C6">
        <w:rPr>
          <w:rFonts w:eastAsia="標楷體" w:hAnsi="標楷體" w:hint="eastAsia"/>
        </w:rPr>
        <w:t>群、合群的人際相處學習</w:t>
      </w:r>
      <w:r w:rsidR="00CE414B">
        <w:rPr>
          <w:rFonts w:eastAsia="標楷體" w:hAnsi="標楷體" w:hint="eastAsia"/>
        </w:rPr>
        <w:t>。</w:t>
      </w:r>
    </w:p>
    <w:p w:rsidR="00255F92" w:rsidRDefault="00CE414B" w:rsidP="00C64339">
      <w:pPr>
        <w:rPr>
          <w:rFonts w:eastAsia="標楷體" w:hAnsi="標楷體" w:hint="eastAsia"/>
        </w:rPr>
      </w:pPr>
      <w:r w:rsidRPr="00096CD9">
        <w:rPr>
          <w:rFonts w:eastAsia="標楷體" w:hAnsi="標楷體" w:hint="eastAsia"/>
          <w:b/>
          <w:color w:val="0000CC"/>
        </w:rPr>
        <w:t>（五）</w:t>
      </w:r>
      <w:r w:rsidR="009B4FC8" w:rsidRPr="00096CD9">
        <w:rPr>
          <w:rFonts w:eastAsia="標楷體" w:hAnsi="標楷體"/>
          <w:b/>
          <w:color w:val="0000CC"/>
        </w:rPr>
        <w:t>檢定考試類別</w:t>
      </w:r>
      <w:r w:rsidR="00096CD9" w:rsidRPr="00096CD9">
        <w:rPr>
          <w:rFonts w:eastAsia="標楷體" w:hAnsi="標楷體" w:hint="eastAsia"/>
          <w:b/>
          <w:color w:val="0000CC"/>
        </w:rPr>
        <w:t>紀錄</w:t>
      </w:r>
      <w:r w:rsidRPr="00096CD9">
        <w:rPr>
          <w:rFonts w:eastAsia="標楷體" w:hAnsi="標楷體"/>
          <w:b/>
          <w:color w:val="0000CC"/>
        </w:rPr>
        <w:t>：</w:t>
      </w:r>
      <w:r>
        <w:rPr>
          <w:rFonts w:eastAsia="標楷體" w:hAnsi="標楷體" w:hint="eastAsia"/>
        </w:rPr>
        <w:t>個人語言類、電腦技能類、音樂類等多元能力的檢定</w:t>
      </w:r>
    </w:p>
    <w:p w:rsidR="00C64339" w:rsidRDefault="00255F92" w:rsidP="00C64339">
      <w:pPr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  </w:t>
      </w:r>
      <w:r w:rsidR="00CE414B">
        <w:rPr>
          <w:rFonts w:eastAsia="標楷體" w:hAnsi="標楷體" w:hint="eastAsia"/>
        </w:rPr>
        <w:t>證書，除了呈現個人專長，也呈現個人在多元領域的學習潛能。</w:t>
      </w:r>
    </w:p>
    <w:p w:rsidR="009B4FC8" w:rsidRPr="009B4FC8" w:rsidRDefault="009B4FC8" w:rsidP="00C64339">
      <w:pPr>
        <w:rPr>
          <w:rFonts w:eastAsia="標楷體"/>
        </w:rPr>
      </w:pPr>
    </w:p>
    <w:p w:rsidR="00FB0E54" w:rsidRPr="00FB5ED7" w:rsidRDefault="009B4FC8" w:rsidP="00FB0E54">
      <w:pPr>
        <w:rPr>
          <w:rFonts w:eastAsia="標楷體"/>
          <w:b/>
          <w:sz w:val="28"/>
          <w:szCs w:val="28"/>
        </w:rPr>
      </w:pPr>
      <w:r w:rsidRPr="00FB5ED7">
        <w:rPr>
          <w:rFonts w:eastAsia="標楷體" w:hAnsi="標楷體" w:hint="eastAsia"/>
          <w:b/>
          <w:sz w:val="28"/>
          <w:szCs w:val="28"/>
        </w:rPr>
        <w:t>三、</w:t>
      </w:r>
      <w:r w:rsidR="00FB0E54" w:rsidRPr="00FB5ED7">
        <w:rPr>
          <w:rFonts w:eastAsia="標楷體" w:hAnsi="標楷體"/>
          <w:b/>
          <w:sz w:val="28"/>
          <w:szCs w:val="28"/>
        </w:rPr>
        <w:t>向度</w:t>
      </w:r>
      <w:r w:rsidRPr="00FB5ED7">
        <w:rPr>
          <w:rFonts w:eastAsia="標楷體" w:hAnsi="標楷體" w:hint="eastAsia"/>
          <w:b/>
          <w:sz w:val="28"/>
          <w:szCs w:val="28"/>
        </w:rPr>
        <w:t>3</w:t>
      </w:r>
      <w:r w:rsidR="00FB0E54" w:rsidRPr="00FB5ED7">
        <w:rPr>
          <w:rFonts w:eastAsia="標楷體" w:hAnsi="標楷體"/>
          <w:b/>
          <w:sz w:val="28"/>
          <w:szCs w:val="28"/>
        </w:rPr>
        <w:t>－心理測驗</w:t>
      </w:r>
    </w:p>
    <w:p w:rsidR="00FB0E54" w:rsidRPr="009B4FC8" w:rsidRDefault="00ED7817" w:rsidP="000F7192">
      <w:pPr>
        <w:ind w:firstLine="480"/>
        <w:rPr>
          <w:rFonts w:eastAsia="標楷體"/>
        </w:rPr>
      </w:pPr>
      <w:r>
        <w:rPr>
          <w:rFonts w:eastAsia="標楷體" w:hAnsi="標楷體" w:hint="eastAsia"/>
        </w:rPr>
        <w:t>本校高中學生</w:t>
      </w:r>
      <w:r w:rsidR="000F7192">
        <w:rPr>
          <w:rFonts w:eastAsia="標楷體" w:hAnsi="標楷體" w:hint="eastAsia"/>
        </w:rPr>
        <w:t>皆實施</w:t>
      </w:r>
      <w:r w:rsidR="003D1A29" w:rsidRPr="009B4FC8">
        <w:rPr>
          <w:rFonts w:eastAsia="標楷體" w:hAnsi="標楷體"/>
        </w:rPr>
        <w:t>「新編多元性向測驗」、「大學入學考試中心興趣量表」</w:t>
      </w:r>
      <w:r>
        <w:rPr>
          <w:rFonts w:eastAsia="標楷體" w:hAnsi="標楷體" w:hint="eastAsia"/>
        </w:rPr>
        <w:t>及</w:t>
      </w:r>
      <w:r w:rsidR="003D1A29" w:rsidRPr="009B4FC8">
        <w:rPr>
          <w:rFonts w:eastAsia="標楷體" w:hAnsi="標楷體"/>
        </w:rPr>
        <w:t>「大學入學考試中心大學學系探索量表」</w:t>
      </w:r>
      <w:r w:rsidR="000F7192">
        <w:rPr>
          <w:rFonts w:eastAsia="標楷體" w:hAnsi="標楷體" w:hint="eastAsia"/>
        </w:rPr>
        <w:t>測驗</w:t>
      </w:r>
      <w:r>
        <w:rPr>
          <w:rFonts w:eastAsia="標楷體" w:hAnsi="標楷體"/>
        </w:rPr>
        <w:t>，</w:t>
      </w:r>
      <w:r>
        <w:rPr>
          <w:rFonts w:eastAsia="標楷體" w:hAnsi="標楷體" w:hint="eastAsia"/>
        </w:rPr>
        <w:t>其測驗結果報告書</w:t>
      </w:r>
      <w:r w:rsidR="00F86FA4">
        <w:rPr>
          <w:rFonts w:eastAsia="標楷體" w:hAnsi="標楷體" w:hint="eastAsia"/>
        </w:rPr>
        <w:t>對於性向及興趣的數據分析，有助學生</w:t>
      </w:r>
      <w:r w:rsidR="00FB5ED7">
        <w:rPr>
          <w:rFonts w:eastAsia="標楷體" w:hAnsi="標楷體" w:hint="eastAsia"/>
        </w:rPr>
        <w:t>對</w:t>
      </w:r>
      <w:r w:rsidR="00F86FA4">
        <w:rPr>
          <w:rFonts w:eastAsia="標楷體" w:hAnsi="標楷體" w:hint="eastAsia"/>
        </w:rPr>
        <w:t>學群學系</w:t>
      </w:r>
      <w:r w:rsidR="00FB5ED7">
        <w:rPr>
          <w:rFonts w:eastAsia="標楷體" w:hAnsi="標楷體" w:hint="eastAsia"/>
        </w:rPr>
        <w:t>的</w:t>
      </w:r>
      <w:r w:rsidR="00F86FA4">
        <w:rPr>
          <w:rFonts w:eastAsia="標楷體" w:hAnsi="標楷體" w:hint="eastAsia"/>
        </w:rPr>
        <w:t>選擇考量</w:t>
      </w:r>
      <w:r w:rsidR="00FC1051">
        <w:rPr>
          <w:rFonts w:eastAsia="標楷體" w:hAnsi="標楷體" w:hint="eastAsia"/>
        </w:rPr>
        <w:t>，亦可</w:t>
      </w:r>
      <w:r w:rsidR="00255F92">
        <w:rPr>
          <w:rFonts w:eastAsia="標楷體" w:hAnsi="標楷體" w:hint="eastAsia"/>
        </w:rPr>
        <w:t>陳列</w:t>
      </w:r>
      <w:r w:rsidR="00FB5ED7">
        <w:rPr>
          <w:rFonts w:eastAsia="標楷體" w:hAnsi="標楷體" w:hint="eastAsia"/>
        </w:rPr>
        <w:t>於</w:t>
      </w:r>
      <w:r w:rsidR="000F7192">
        <w:rPr>
          <w:rFonts w:eastAsia="標楷體" w:hAnsi="標楷體" w:hint="eastAsia"/>
        </w:rPr>
        <w:t>大學入學書面審查資料中</w:t>
      </w:r>
      <w:r w:rsidR="00FB5ED7">
        <w:rPr>
          <w:rFonts w:eastAsia="標楷體" w:hAnsi="標楷體" w:hint="eastAsia"/>
        </w:rPr>
        <w:t>，</w:t>
      </w:r>
      <w:r w:rsidR="00FC1051">
        <w:rPr>
          <w:rFonts w:eastAsia="標楷體" w:hAnsi="標楷體" w:hint="eastAsia"/>
        </w:rPr>
        <w:t>作為</w:t>
      </w:r>
      <w:r w:rsidR="000F7192">
        <w:rPr>
          <w:rFonts w:eastAsia="標楷體" w:hAnsi="標楷體" w:hint="eastAsia"/>
        </w:rPr>
        <w:t>個人領域性向及興趣的</w:t>
      </w:r>
      <w:r w:rsidR="00FB5ED7">
        <w:rPr>
          <w:rFonts w:eastAsia="標楷體" w:hAnsi="標楷體" w:hint="eastAsia"/>
        </w:rPr>
        <w:t>得力證明</w:t>
      </w:r>
      <w:r w:rsidR="00F86FA4">
        <w:rPr>
          <w:rFonts w:eastAsia="標楷體" w:hAnsi="標楷體" w:hint="eastAsia"/>
        </w:rPr>
        <w:t>。</w:t>
      </w:r>
    </w:p>
    <w:p w:rsidR="00E13239" w:rsidRPr="009B4FC8" w:rsidRDefault="00E13239" w:rsidP="00FB0E54">
      <w:pPr>
        <w:rPr>
          <w:rFonts w:eastAsia="標楷體"/>
        </w:rPr>
      </w:pPr>
    </w:p>
    <w:p w:rsidR="00CA59C6" w:rsidRPr="00FB5ED7" w:rsidRDefault="009B4FC8" w:rsidP="00FC1051">
      <w:pPr>
        <w:rPr>
          <w:rFonts w:eastAsia="標楷體"/>
          <w:b/>
          <w:sz w:val="28"/>
          <w:szCs w:val="28"/>
        </w:rPr>
      </w:pPr>
      <w:r w:rsidRPr="00FB5ED7">
        <w:rPr>
          <w:rFonts w:eastAsia="標楷體" w:hAnsi="標楷體" w:hint="eastAsia"/>
          <w:b/>
          <w:sz w:val="28"/>
          <w:szCs w:val="28"/>
        </w:rPr>
        <w:t>四、</w:t>
      </w:r>
      <w:r w:rsidR="00FB0E54" w:rsidRPr="00FB5ED7">
        <w:rPr>
          <w:rFonts w:eastAsia="標楷體" w:hAnsi="標楷體"/>
          <w:b/>
          <w:sz w:val="28"/>
          <w:szCs w:val="28"/>
        </w:rPr>
        <w:t>向度</w:t>
      </w:r>
      <w:r w:rsidRPr="00FB5ED7">
        <w:rPr>
          <w:rFonts w:eastAsia="標楷體" w:hAnsi="標楷體" w:hint="eastAsia"/>
          <w:b/>
          <w:sz w:val="28"/>
          <w:szCs w:val="28"/>
        </w:rPr>
        <w:t>4</w:t>
      </w:r>
      <w:r w:rsidR="00FB0E54" w:rsidRPr="00FB5ED7">
        <w:rPr>
          <w:rFonts w:eastAsia="標楷體" w:hAnsi="標楷體"/>
          <w:b/>
          <w:sz w:val="28"/>
          <w:szCs w:val="28"/>
        </w:rPr>
        <w:t>－運用與分析</w:t>
      </w:r>
    </w:p>
    <w:tbl>
      <w:tblPr>
        <w:tblStyle w:val="a9"/>
        <w:tblW w:w="0" w:type="auto"/>
        <w:tblLook w:val="04A0"/>
      </w:tblPr>
      <w:tblGrid>
        <w:gridCol w:w="4181"/>
        <w:gridCol w:w="4242"/>
      </w:tblGrid>
      <w:tr w:rsidR="00CA59C6" w:rsidTr="00CA59C6">
        <w:tc>
          <w:tcPr>
            <w:tcW w:w="4181" w:type="dxa"/>
            <w:vAlign w:val="center"/>
          </w:tcPr>
          <w:p w:rsidR="00CA59C6" w:rsidRPr="009F0D07" w:rsidRDefault="00CA59C6" w:rsidP="009F0D07">
            <w:pPr>
              <w:ind w:firstLineChars="200" w:firstLine="480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高中學生即將面臨大學學習領域的選擇關卡，除了學系</w:t>
            </w:r>
            <w:r w:rsidR="000F7192">
              <w:rPr>
                <w:rFonts w:eastAsia="標楷體" w:hAnsi="標楷體" w:hint="eastAsia"/>
              </w:rPr>
              <w:t>學習內容與職業進路</w:t>
            </w:r>
            <w:r>
              <w:rPr>
                <w:rFonts w:eastAsia="標楷體" w:hAnsi="標楷體" w:hint="eastAsia"/>
              </w:rPr>
              <w:t>的充分探索與認識之外，「個人」與「領域」的適性評估亦頗為重要，本校因而發展</w:t>
            </w:r>
            <w:r w:rsidR="00FB5ED7" w:rsidRPr="00FB5ED7">
              <w:rPr>
                <w:rFonts w:eastAsia="標楷體" w:hAnsi="標楷體" w:hint="eastAsia"/>
                <w:b/>
                <w:color w:val="0000CC"/>
              </w:rPr>
              <w:t>「學習歷程師長回饋單」</w:t>
            </w:r>
            <w:r>
              <w:rPr>
                <w:rFonts w:eastAsia="標楷體" w:hAnsi="標楷體" w:hint="eastAsia"/>
              </w:rPr>
              <w:t>，期望學生可綜合考量導師、科任老師及家長</w:t>
            </w:r>
            <w:r w:rsidR="000F7192">
              <w:rPr>
                <w:rFonts w:eastAsia="標楷體" w:hAnsi="標楷體" w:hint="eastAsia"/>
              </w:rPr>
              <w:t>每一學年</w:t>
            </w:r>
            <w:r>
              <w:rPr>
                <w:rFonts w:eastAsia="標楷體" w:hAnsi="標楷體" w:hint="eastAsia"/>
              </w:rPr>
              <w:t>的觀察與建議，</w:t>
            </w:r>
            <w:r w:rsidR="009F0D07">
              <w:rPr>
                <w:rFonts w:eastAsia="標楷體" w:hAnsi="標楷體" w:hint="eastAsia"/>
              </w:rPr>
              <w:t>對於未來生涯方向皆能</w:t>
            </w:r>
            <w:r>
              <w:rPr>
                <w:rFonts w:eastAsia="標楷體" w:hAnsi="標楷體" w:hint="eastAsia"/>
              </w:rPr>
              <w:t>擇其所適、愛其所選。</w:t>
            </w:r>
          </w:p>
        </w:tc>
        <w:tc>
          <w:tcPr>
            <w:tcW w:w="4181" w:type="dxa"/>
            <w:vAlign w:val="center"/>
          </w:tcPr>
          <w:p w:rsidR="00CA59C6" w:rsidRDefault="00204CE0" w:rsidP="00CA59C6">
            <w:pPr>
              <w:jc w:val="both"/>
              <w:rPr>
                <w:rFonts w:eastAsia="標楷體" w:hAnsi="標楷體"/>
              </w:rPr>
            </w:pPr>
            <w:r w:rsidRPr="00204CE0">
              <w:rPr>
                <w:rFonts w:eastAsia="標楷體"/>
                <w:noProof/>
              </w:rPr>
              <w:pict>
                <v:roundrect id="_x0000_s2056" style="position:absolute;left:0;text-align:left;margin-left:18.55pt;margin-top:199.6pt;width:161.6pt;height:59.95pt;z-index:251664384;mso-position-horizontal-relative:text;mso-position-vertical-relative:text" arcsize="10923f" filled="f" strokecolor="red" strokeweight="2.25pt"/>
              </w:pict>
            </w:r>
            <w:r w:rsidRPr="00204CE0">
              <w:rPr>
                <w:rFonts w:eastAsia="標楷體"/>
                <w:noProof/>
              </w:rPr>
              <w:pict>
                <v:roundrect id="_x0000_s2055" style="position:absolute;left:0;text-align:left;margin-left:18.85pt;margin-top:134.65pt;width:161.6pt;height:59.95pt;z-index:251663360;mso-position-horizontal-relative:text;mso-position-vertical-relative:text" arcsize="10923f" filled="f" strokecolor="red" strokeweight="2.25pt"/>
              </w:pict>
            </w:r>
            <w:r w:rsidRPr="00204CE0">
              <w:rPr>
                <w:rFonts w:eastAsia="標楷體"/>
                <w:noProof/>
              </w:rPr>
              <w:pict>
                <v:roundrect id="_x0000_s2054" style="position:absolute;left:0;text-align:left;margin-left:18.95pt;margin-top:68.55pt;width:161.6pt;height:59.95pt;z-index:251662336;mso-position-horizontal-relative:text;mso-position-vertical-relative:text" arcsize="10923f" filled="f" strokecolor="red" strokeweight="2.25pt"/>
              </w:pict>
            </w:r>
            <w:r w:rsidR="00CA59C6" w:rsidRPr="00CA59C6">
              <w:rPr>
                <w:rFonts w:eastAsia="標楷體" w:hAnsi="標楷體"/>
                <w:noProof/>
              </w:rPr>
              <w:drawing>
                <wp:inline distT="0" distB="0" distL="0" distR="0">
                  <wp:extent cx="2537445" cy="3600000"/>
                  <wp:effectExtent l="19050" t="0" r="0" b="0"/>
                  <wp:docPr id="1" name="圖片 1" descr="L:\高一生涯規劃課程\高中學習檔案指導範本\末頁_高中學習歷程師長回饋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:\高一生涯規劃課程\高中學習檔案指導範本\末頁_高中學習歷程師長回饋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445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A29" w:rsidRPr="009B4FC8" w:rsidRDefault="003D1A29" w:rsidP="00CA59C6">
      <w:pPr>
        <w:rPr>
          <w:rFonts w:eastAsia="標楷體"/>
        </w:rPr>
      </w:pPr>
    </w:p>
    <w:sectPr w:rsidR="003D1A29" w:rsidRPr="009B4FC8" w:rsidSect="00FB5ED7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CD9" w:rsidRDefault="00096CD9" w:rsidP="00FB0E54">
      <w:r>
        <w:separator/>
      </w:r>
    </w:p>
  </w:endnote>
  <w:endnote w:type="continuationSeparator" w:id="1">
    <w:p w:rsidR="00096CD9" w:rsidRDefault="00096CD9" w:rsidP="00FB0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CD9" w:rsidRDefault="00096CD9" w:rsidP="00FB0E54">
      <w:r>
        <w:separator/>
      </w:r>
    </w:p>
  </w:footnote>
  <w:footnote w:type="continuationSeparator" w:id="1">
    <w:p w:rsidR="00096CD9" w:rsidRDefault="00096CD9" w:rsidP="00FB0E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7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0E54"/>
    <w:rsid w:val="000023E3"/>
    <w:rsid w:val="00096CD9"/>
    <w:rsid w:val="000F107D"/>
    <w:rsid w:val="000F7192"/>
    <w:rsid w:val="00191CB4"/>
    <w:rsid w:val="001F3FC6"/>
    <w:rsid w:val="00204CE0"/>
    <w:rsid w:val="00255F92"/>
    <w:rsid w:val="0033034E"/>
    <w:rsid w:val="003574F2"/>
    <w:rsid w:val="00367A4F"/>
    <w:rsid w:val="00367D46"/>
    <w:rsid w:val="00377C30"/>
    <w:rsid w:val="003D1A29"/>
    <w:rsid w:val="004B3408"/>
    <w:rsid w:val="005E0E54"/>
    <w:rsid w:val="0062063C"/>
    <w:rsid w:val="00725E60"/>
    <w:rsid w:val="00763E74"/>
    <w:rsid w:val="00765416"/>
    <w:rsid w:val="00856FEB"/>
    <w:rsid w:val="008A6680"/>
    <w:rsid w:val="008C2733"/>
    <w:rsid w:val="00924DC2"/>
    <w:rsid w:val="00983C52"/>
    <w:rsid w:val="009B4FC8"/>
    <w:rsid w:val="009F0D07"/>
    <w:rsid w:val="00A743B1"/>
    <w:rsid w:val="00A856ED"/>
    <w:rsid w:val="00AA2134"/>
    <w:rsid w:val="00C627D2"/>
    <w:rsid w:val="00C64339"/>
    <w:rsid w:val="00C73645"/>
    <w:rsid w:val="00C946AA"/>
    <w:rsid w:val="00C94CA4"/>
    <w:rsid w:val="00CA59C6"/>
    <w:rsid w:val="00CD7099"/>
    <w:rsid w:val="00CE414B"/>
    <w:rsid w:val="00DB0419"/>
    <w:rsid w:val="00DE5A91"/>
    <w:rsid w:val="00E13239"/>
    <w:rsid w:val="00E13D2D"/>
    <w:rsid w:val="00E56E0A"/>
    <w:rsid w:val="00ED7817"/>
    <w:rsid w:val="00F86FA4"/>
    <w:rsid w:val="00FB0E54"/>
    <w:rsid w:val="00FB5ED7"/>
    <w:rsid w:val="00FC1051"/>
    <w:rsid w:val="00FC2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C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0E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B0E5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B0E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B0E5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A21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A2134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A21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CBF9C-71DA-4C0A-9905-831D0F243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19</cp:revision>
  <dcterms:created xsi:type="dcterms:W3CDTF">2014-12-04T00:38:00Z</dcterms:created>
  <dcterms:modified xsi:type="dcterms:W3CDTF">2014-12-05T05:27:00Z</dcterms:modified>
</cp:coreProperties>
</file>