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2CC" w:rsidRPr="00E6107D" w:rsidRDefault="00DB72CC" w:rsidP="00F8115B">
      <w:pPr>
        <w:adjustRightInd w:val="0"/>
        <w:snapToGrid w:val="0"/>
        <w:spacing w:afterLines="25" w:after="90" w:line="216" w:lineRule="auto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</w:t>
      </w:r>
      <w:r w:rsidR="00480441">
        <w:rPr>
          <w:rFonts w:ascii="標楷體" w:eastAsia="標楷體" w:hAnsi="標楷體" w:hint="eastAsia"/>
          <w:sz w:val="32"/>
          <w:szCs w:val="32"/>
        </w:rPr>
        <w:t>7</w:t>
      </w:r>
      <w:r w:rsidRPr="00E6107D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E6107D">
        <w:rPr>
          <w:rFonts w:ascii="標楷體" w:eastAsia="標楷體" w:hAnsi="標楷體" w:hint="eastAsia"/>
          <w:sz w:val="32"/>
          <w:szCs w:val="32"/>
        </w:rPr>
        <w:t>學期學校日親職教育專題講座</w:t>
      </w:r>
    </w:p>
    <w:p w:rsidR="00DB72CC" w:rsidRDefault="00DB72CC" w:rsidP="00F8115B">
      <w:pPr>
        <w:adjustRightInd w:val="0"/>
        <w:snapToGrid w:val="0"/>
        <w:spacing w:afterLines="25" w:after="90" w:line="216" w:lineRule="auto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～</w:t>
      </w:r>
      <w:r w:rsidR="00CF51A0" w:rsidRPr="00CF51A0">
        <w:rPr>
          <w:rFonts w:ascii="標楷體" w:eastAsia="標楷體" w:hAnsi="標楷體" w:hint="eastAsia"/>
          <w:b/>
          <w:sz w:val="36"/>
          <w:szCs w:val="36"/>
        </w:rPr>
        <w:t>理解情緒寄生，陪伴孩子走過青春期心理風暴</w:t>
      </w:r>
      <w:r>
        <w:rPr>
          <w:rFonts w:ascii="標楷體" w:eastAsia="標楷體" w:hAnsi="標楷體" w:hint="eastAsia"/>
          <w:b/>
          <w:sz w:val="36"/>
          <w:szCs w:val="36"/>
        </w:rPr>
        <w:t>～</w:t>
      </w:r>
    </w:p>
    <w:p w:rsidR="002A54A5" w:rsidRDefault="00DB72CC" w:rsidP="006F33FF">
      <w:pPr>
        <w:pStyle w:val="Web"/>
        <w:adjustRightInd w:val="0"/>
        <w:snapToGrid w:val="0"/>
        <w:spacing w:before="0" w:beforeAutospacing="0" w:afterLines="25" w:after="90" w:afterAutospacing="0" w:line="204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33845">
        <w:rPr>
          <w:rFonts w:ascii="標楷體" w:eastAsia="標楷體" w:hAnsi="標楷體" w:hint="eastAsia"/>
        </w:rPr>
        <w:t xml:space="preserve"> </w:t>
      </w:r>
      <w:r w:rsidR="00121595">
        <w:rPr>
          <w:rFonts w:ascii="標楷體" w:eastAsia="標楷體" w:hAnsi="標楷體" w:hint="eastAsia"/>
        </w:rPr>
        <w:t xml:space="preserve"> </w:t>
      </w:r>
      <w:r w:rsidRPr="00D33845">
        <w:rPr>
          <w:rFonts w:ascii="標楷體" w:eastAsia="標楷體" w:hAnsi="標楷體" w:hint="eastAsia"/>
          <w:color w:val="000000"/>
        </w:rPr>
        <w:t>10</w:t>
      </w:r>
      <w:r w:rsidR="005766DB">
        <w:rPr>
          <w:rFonts w:ascii="標楷體" w:eastAsia="標楷體" w:hAnsi="標楷體" w:hint="eastAsia"/>
          <w:color w:val="000000"/>
        </w:rPr>
        <w:t>8</w:t>
      </w:r>
      <w:r w:rsidRPr="00D33845">
        <w:rPr>
          <w:rFonts w:ascii="標楷體" w:eastAsia="標楷體" w:hAnsi="標楷體" w:hint="eastAsia"/>
          <w:color w:val="000000"/>
        </w:rPr>
        <w:t>年3月</w:t>
      </w:r>
      <w:r w:rsidR="005766DB">
        <w:rPr>
          <w:rFonts w:ascii="標楷體" w:eastAsia="標楷體" w:hAnsi="標楷體" w:hint="eastAsia"/>
          <w:color w:val="000000"/>
        </w:rPr>
        <w:t>09</w:t>
      </w:r>
      <w:r w:rsidRPr="00D33845">
        <w:rPr>
          <w:rFonts w:ascii="標楷體" w:eastAsia="標楷體" w:hAnsi="標楷體" w:hint="eastAsia"/>
          <w:color w:val="000000"/>
        </w:rPr>
        <w:t>日(六)學校日當天，輔導室邀請到</w:t>
      </w:r>
      <w:r w:rsidR="00CF51A0" w:rsidRPr="00CF51A0">
        <w:rPr>
          <w:rFonts w:ascii="標楷體" w:eastAsia="標楷體" w:hAnsi="標楷體"/>
          <w:color w:val="000000"/>
        </w:rPr>
        <w:t>許皓宜</w:t>
      </w:r>
      <w:r w:rsidR="00CF51A0">
        <w:rPr>
          <w:rFonts w:ascii="標楷體" w:eastAsia="標楷體" w:hAnsi="標楷體" w:hint="eastAsia"/>
          <w:color w:val="000000"/>
        </w:rPr>
        <w:t>教授蒞臨分享如何陪伴孩子走過青春期的心理風暴，孩子正面臨最重要的心理任務─找到自己人生的定位</w:t>
      </w:r>
      <w:r w:rsidR="00E640CC">
        <w:rPr>
          <w:rFonts w:ascii="標楷體" w:eastAsia="標楷體" w:hAnsi="標楷體" w:hint="eastAsia"/>
          <w:color w:val="000000"/>
        </w:rPr>
        <w:t>，</w:t>
      </w:r>
      <w:r w:rsidR="006F33FF">
        <w:rPr>
          <w:rFonts w:ascii="標楷體" w:eastAsia="標楷體" w:hAnsi="標楷體" w:hint="eastAsia"/>
          <w:color w:val="000000"/>
        </w:rPr>
        <w:t>而面對家有青春期孩子的父母們便容易與孩子</w:t>
      </w:r>
      <w:r w:rsidR="00066C00">
        <w:rPr>
          <w:rFonts w:ascii="標楷體" w:eastAsia="標楷體" w:hAnsi="標楷體" w:hint="eastAsia"/>
          <w:color w:val="000000"/>
        </w:rPr>
        <w:t>為此</w:t>
      </w:r>
      <w:r w:rsidR="006F33FF">
        <w:rPr>
          <w:rFonts w:ascii="標楷體" w:eastAsia="標楷體" w:hAnsi="標楷體" w:hint="eastAsia"/>
          <w:color w:val="000000"/>
        </w:rPr>
        <w:t>產生親子衝突，主因為父母對孩子的期待與孩子本身的期待有所差異，因此當父母對孩子期待落空時，彼此</w:t>
      </w:r>
      <w:r w:rsidR="00112A92">
        <w:rPr>
          <w:rFonts w:ascii="標楷體" w:eastAsia="標楷體" w:hAnsi="標楷體" w:hint="eastAsia"/>
          <w:color w:val="000000"/>
        </w:rPr>
        <w:t>觀念會產生分歧，</w:t>
      </w:r>
      <w:r w:rsidR="006F33FF">
        <w:rPr>
          <w:rFonts w:ascii="標楷體" w:eastAsia="標楷體" w:hAnsi="標楷體" w:hint="eastAsia"/>
          <w:color w:val="000000"/>
        </w:rPr>
        <w:t>都需要調節情緒的過程</w:t>
      </w:r>
      <w:r w:rsidRPr="00D33845">
        <w:rPr>
          <w:rFonts w:ascii="標楷體" w:eastAsia="標楷體" w:hAnsi="標楷體" w:hint="eastAsia"/>
          <w:color w:val="000000"/>
        </w:rPr>
        <w:t>。</w:t>
      </w:r>
    </w:p>
    <w:p w:rsidR="006F33FF" w:rsidRPr="00EE6F69" w:rsidRDefault="006F33FF" w:rsidP="006F33FF">
      <w:pPr>
        <w:pStyle w:val="Web"/>
        <w:adjustRightInd w:val="0"/>
        <w:snapToGrid w:val="0"/>
        <w:spacing w:before="0" w:beforeAutospacing="0" w:afterLines="25" w:after="90" w:afterAutospacing="0" w:line="204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青春期孩子的</w:t>
      </w:r>
      <w:r w:rsidR="00066C00">
        <w:rPr>
          <w:rFonts w:ascii="標楷體" w:eastAsia="標楷體" w:hAnsi="標楷體" w:hint="eastAsia"/>
        </w:rPr>
        <w:t>情緒</w:t>
      </w:r>
      <w:r>
        <w:rPr>
          <w:rFonts w:ascii="標楷體" w:eastAsia="標楷體" w:hAnsi="標楷體" w:hint="eastAsia"/>
        </w:rPr>
        <w:t>特徵分為三種類型，</w:t>
      </w:r>
      <w:r w:rsidRPr="006F33FF">
        <w:rPr>
          <w:rFonts w:ascii="標楷體" w:eastAsia="標楷體" w:hAnsi="標楷體"/>
        </w:rPr>
        <w:t>小惡</w:t>
      </w:r>
      <w:r>
        <w:rPr>
          <w:rFonts w:ascii="標楷體" w:eastAsia="標楷體" w:hAnsi="標楷體" w:hint="eastAsia"/>
        </w:rPr>
        <w:t>魔係指</w:t>
      </w:r>
      <w:r w:rsidRPr="006F33FF">
        <w:rPr>
          <w:rFonts w:ascii="標楷體" w:eastAsia="標楷體" w:hAnsi="標楷體" w:hint="eastAsia"/>
        </w:rPr>
        <w:t>小孩出現搗蛋行為、不聽話等等</w:t>
      </w:r>
      <w:r w:rsidRPr="006F33FF">
        <w:rPr>
          <w:rFonts w:ascii="標楷體" w:eastAsia="標楷體" w:hAnsi="標楷體"/>
        </w:rPr>
        <w:t>、小病人</w:t>
      </w:r>
      <w:r>
        <w:rPr>
          <w:rFonts w:ascii="標楷體" w:eastAsia="標楷體" w:hAnsi="標楷體" w:hint="eastAsia"/>
        </w:rPr>
        <w:t>是</w:t>
      </w:r>
      <w:r w:rsidRPr="006F33FF">
        <w:rPr>
          <w:rFonts w:ascii="標楷體" w:eastAsia="標楷體" w:hAnsi="標楷體" w:hint="eastAsia"/>
        </w:rPr>
        <w:t>容易重複出現的小病痛、功能退化長不大的媽寶</w:t>
      </w:r>
      <w:r w:rsidRPr="006F33FF">
        <w:rPr>
          <w:rFonts w:ascii="標楷體" w:eastAsia="標楷體" w:hAnsi="標楷體"/>
        </w:rPr>
        <w:t>、小大人</w:t>
      </w:r>
      <w:r>
        <w:rPr>
          <w:rFonts w:ascii="標楷體" w:eastAsia="標楷體" w:hAnsi="標楷體" w:hint="eastAsia"/>
        </w:rPr>
        <w:t>則是</w:t>
      </w:r>
      <w:r w:rsidRPr="006F33FF">
        <w:rPr>
          <w:rFonts w:ascii="標楷體" w:eastAsia="標楷體" w:hAnsi="標楷體" w:hint="eastAsia"/>
        </w:rPr>
        <w:t>太過成熟懂事與聽話的小孩</w:t>
      </w:r>
      <w:r>
        <w:rPr>
          <w:rFonts w:ascii="標楷體" w:eastAsia="標楷體" w:hAnsi="標楷體" w:hint="eastAsia"/>
        </w:rPr>
        <w:t>，許教授提及父母用行動表示關心為重要的親子教養關鍵，</w:t>
      </w:r>
      <w:r w:rsidR="00066C00">
        <w:rPr>
          <w:rFonts w:ascii="標楷體" w:eastAsia="標楷體" w:hAnsi="標楷體" w:hint="eastAsia"/>
        </w:rPr>
        <w:t>面對不同類型的孩子最重要的是</w:t>
      </w:r>
      <w:r>
        <w:rPr>
          <w:rFonts w:ascii="標楷體" w:eastAsia="標楷體" w:hAnsi="標楷體" w:hint="eastAsia"/>
        </w:rPr>
        <w:t>多與孩子有眼神交流，給予肯定</w:t>
      </w:r>
      <w:r w:rsidR="00D32CAB">
        <w:rPr>
          <w:rFonts w:ascii="標楷體" w:eastAsia="標楷體" w:hAnsi="標楷體" w:hint="eastAsia"/>
        </w:rPr>
        <w:t>的肢體接觸，最後發自內心傾聽孩子的心聲，</w:t>
      </w:r>
      <w:r>
        <w:rPr>
          <w:rFonts w:ascii="標楷體" w:eastAsia="標楷體" w:hAnsi="標楷體" w:hint="eastAsia"/>
        </w:rPr>
        <w:t>目的在培養孩子對社會的</w:t>
      </w:r>
      <w:r w:rsidRPr="006F33FF">
        <w:rPr>
          <w:rFonts w:ascii="標楷體" w:eastAsia="標楷體" w:hAnsi="標楷體" w:hint="eastAsia"/>
        </w:rPr>
        <w:t>信任感</w:t>
      </w:r>
      <w:r>
        <w:rPr>
          <w:rFonts w:ascii="標楷體" w:eastAsia="標楷體" w:hAnsi="標楷體" w:hint="eastAsia"/>
        </w:rPr>
        <w:t>、</w:t>
      </w:r>
      <w:r w:rsidRPr="006F33FF">
        <w:rPr>
          <w:rFonts w:ascii="標楷體" w:eastAsia="標楷體" w:hAnsi="標楷體" w:hint="eastAsia"/>
        </w:rPr>
        <w:t>自主感</w:t>
      </w:r>
      <w:r>
        <w:rPr>
          <w:rFonts w:ascii="標楷體" w:eastAsia="標楷體" w:hAnsi="標楷體" w:hint="eastAsia"/>
        </w:rPr>
        <w:t>、</w:t>
      </w:r>
      <w:r w:rsidRPr="006F33FF">
        <w:rPr>
          <w:rFonts w:ascii="標楷體" w:eastAsia="標楷體" w:hAnsi="標楷體" w:hint="eastAsia"/>
        </w:rPr>
        <w:t>現實感</w:t>
      </w:r>
      <w:r>
        <w:rPr>
          <w:rFonts w:ascii="標楷體" w:eastAsia="標楷體" w:hAnsi="標楷體" w:hint="eastAsia"/>
        </w:rPr>
        <w:t>、</w:t>
      </w:r>
      <w:r w:rsidRPr="006F33FF">
        <w:rPr>
          <w:rFonts w:ascii="標楷體" w:eastAsia="標楷體" w:hAnsi="標楷體" w:hint="eastAsia"/>
        </w:rPr>
        <w:t>抗壓力</w:t>
      </w:r>
      <w:r>
        <w:rPr>
          <w:rFonts w:ascii="標楷體" w:eastAsia="標楷體" w:hAnsi="標楷體" w:hint="eastAsia"/>
        </w:rPr>
        <w:t>，</w:t>
      </w:r>
      <w:r w:rsidR="00744E0F">
        <w:rPr>
          <w:rFonts w:ascii="標楷體" w:eastAsia="標楷體" w:hAnsi="標楷體" w:hint="eastAsia"/>
        </w:rPr>
        <w:t>許教授期勉家長沒有人天生就會為</w:t>
      </w:r>
      <w:r w:rsidR="00066C00">
        <w:rPr>
          <w:rFonts w:ascii="標楷體" w:eastAsia="標楷體" w:hAnsi="標楷體" w:hint="eastAsia"/>
        </w:rPr>
        <w:t>人</w:t>
      </w:r>
      <w:r w:rsidR="00744E0F">
        <w:rPr>
          <w:rFonts w:ascii="標楷體" w:eastAsia="標楷體" w:hAnsi="標楷體" w:hint="eastAsia"/>
        </w:rPr>
        <w:t>父母，而是實在地認識孩子不同面貌，當同理孩子們的處境，更能陪伴與溫暖看待孩子的成長歷程。</w:t>
      </w:r>
      <w:r w:rsidRPr="00EE6F69">
        <w:rPr>
          <w:rFonts w:ascii="標楷體" w:eastAsia="標楷體" w:hAnsi="標楷體" w:hint="eastAsia"/>
        </w:rPr>
        <w:t xml:space="preserve">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1219C9" w:rsidRPr="00EE6F69" w:rsidTr="00B52915">
        <w:trPr>
          <w:trHeight w:val="2918"/>
          <w:jc w:val="center"/>
        </w:trPr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080895" wp14:editId="6E3DF945">
                  <wp:extent cx="2391924" cy="1596737"/>
                  <wp:effectExtent l="0" t="0" r="8890" b="381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4" cy="159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90AE4C" wp14:editId="7B7B788A">
                  <wp:extent cx="2391923" cy="1596736"/>
                  <wp:effectExtent l="0" t="0" r="8890" b="381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2A54A5" w:rsidRPr="00EE6F69" w:rsidTr="00B52915">
        <w:trPr>
          <w:trHeight w:val="2918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B6DD76" wp14:editId="445AB083">
                  <wp:extent cx="2391923" cy="1596736"/>
                  <wp:effectExtent l="0" t="0" r="8890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63277B7" wp14:editId="3927976D">
                  <wp:extent cx="2391923" cy="1596736"/>
                  <wp:effectExtent l="0" t="0" r="8890" b="381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4A5" w:rsidRPr="00EE6F69" w:rsidTr="00B52915">
        <w:trPr>
          <w:trHeight w:val="2918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5265B74" wp14:editId="2B8F175B">
                  <wp:extent cx="2391923" cy="1596736"/>
                  <wp:effectExtent l="0" t="0" r="8890" b="381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7FC9F6" wp14:editId="6073BC48">
                  <wp:extent cx="2391923" cy="1596736"/>
                  <wp:effectExtent l="0" t="0" r="8890" b="381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15B" w:rsidRPr="00EE6F69" w:rsidTr="00B52915">
        <w:trPr>
          <w:trHeight w:val="2918"/>
          <w:jc w:val="center"/>
        </w:trPr>
        <w:tc>
          <w:tcPr>
            <w:tcW w:w="4299" w:type="dxa"/>
            <w:vAlign w:val="center"/>
          </w:tcPr>
          <w:p w:rsidR="00F8115B" w:rsidRDefault="00F8115B" w:rsidP="0071208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121431" wp14:editId="419D67A1">
                  <wp:extent cx="2391923" cy="1596736"/>
                  <wp:effectExtent l="0" t="0" r="8890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F8115B" w:rsidRDefault="00F8115B" w:rsidP="0071208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9D5E6F" wp14:editId="063CA517">
                  <wp:extent cx="2391923" cy="1596736"/>
                  <wp:effectExtent l="0" t="0" r="8890" b="381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68C" w:rsidRDefault="00F9768C" w:rsidP="00F9768C">
      <w:pPr>
        <w:spacing w:beforeLines="50" w:before="180"/>
        <w:rPr>
          <w:rFonts w:ascii="標楷體" w:eastAsia="標楷體" w:hAnsi="標楷體"/>
        </w:rPr>
      </w:pPr>
    </w:p>
    <w:sectPr w:rsidR="00F9768C" w:rsidSect="00F8115B">
      <w:pgSz w:w="11906" w:h="16838"/>
      <w:pgMar w:top="284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68C" w:rsidRDefault="00F9768C" w:rsidP="00AD3FAB">
      <w:r>
        <w:separator/>
      </w:r>
    </w:p>
  </w:endnote>
  <w:endnote w:type="continuationSeparator" w:id="0">
    <w:p w:rsidR="00F9768C" w:rsidRDefault="00F9768C" w:rsidP="00AD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68C" w:rsidRDefault="00F9768C" w:rsidP="00AD3FAB">
      <w:r>
        <w:separator/>
      </w:r>
    </w:p>
  </w:footnote>
  <w:footnote w:type="continuationSeparator" w:id="0">
    <w:p w:rsidR="00F9768C" w:rsidRDefault="00F9768C" w:rsidP="00AD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B61CD"/>
    <w:multiLevelType w:val="hybridMultilevel"/>
    <w:tmpl w:val="6922B234"/>
    <w:lvl w:ilvl="0" w:tplc="0409000F">
      <w:start w:val="1"/>
      <w:numFmt w:val="decimal"/>
      <w:lvlText w:val="%1."/>
      <w:lvlJc w:val="left"/>
      <w:pPr>
        <w:ind w:left="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9C9"/>
    <w:rsid w:val="00066C00"/>
    <w:rsid w:val="00112A92"/>
    <w:rsid w:val="00121595"/>
    <w:rsid w:val="001219C9"/>
    <w:rsid w:val="001C65CA"/>
    <w:rsid w:val="002A54A5"/>
    <w:rsid w:val="003F4ACB"/>
    <w:rsid w:val="00480441"/>
    <w:rsid w:val="005766DB"/>
    <w:rsid w:val="0064110E"/>
    <w:rsid w:val="006F33FF"/>
    <w:rsid w:val="00744E0F"/>
    <w:rsid w:val="007E5625"/>
    <w:rsid w:val="00895840"/>
    <w:rsid w:val="00936CBB"/>
    <w:rsid w:val="00956F95"/>
    <w:rsid w:val="00AD3FAB"/>
    <w:rsid w:val="00B52915"/>
    <w:rsid w:val="00B711D0"/>
    <w:rsid w:val="00BE692A"/>
    <w:rsid w:val="00CF51A0"/>
    <w:rsid w:val="00D32CAB"/>
    <w:rsid w:val="00DB72CC"/>
    <w:rsid w:val="00E15F7E"/>
    <w:rsid w:val="00E640CC"/>
    <w:rsid w:val="00E6626A"/>
    <w:rsid w:val="00F51FD7"/>
    <w:rsid w:val="00F8115B"/>
    <w:rsid w:val="00F9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2DA14C8B-9374-46A2-8CD7-1A14EBB7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974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341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00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939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1D0A-E82C-4EB4-98D7-889512052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雅惠 古</cp:lastModifiedBy>
  <cp:revision>10</cp:revision>
  <dcterms:created xsi:type="dcterms:W3CDTF">2019-03-12T00:17:00Z</dcterms:created>
  <dcterms:modified xsi:type="dcterms:W3CDTF">2019-04-19T01:10:00Z</dcterms:modified>
</cp:coreProperties>
</file>